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3FF" w:rsidRDefault="00C461ED">
      <w:pPr>
        <w:spacing w:after="628" w:line="265" w:lineRule="auto"/>
        <w:ind w:left="672" w:hanging="10"/>
        <w:jc w:val="center"/>
      </w:pPr>
      <w:r>
        <w:rPr>
          <w:rFonts w:ascii="Arial" w:eastAsia="Arial" w:hAnsi="Arial" w:cs="Arial"/>
          <w:b/>
          <w:bCs/>
          <w:sz w:val="32"/>
          <w:szCs w:val="32"/>
          <w:rtl/>
        </w:rPr>
        <w:t xml:space="preserve"> اللائحة الأساسية</w:t>
      </w:r>
    </w:p>
    <w:p w:rsidR="002503FF" w:rsidRDefault="00C461ED">
      <w:pPr>
        <w:spacing w:after="887" w:line="265" w:lineRule="auto"/>
        <w:ind w:left="672" w:right="116" w:hanging="10"/>
        <w:jc w:val="center"/>
      </w:pPr>
      <w:r>
        <w:rPr>
          <w:rFonts w:ascii="Arial" w:eastAsia="Arial" w:hAnsi="Arial" w:cs="Arial"/>
          <w:b/>
          <w:bCs/>
          <w:sz w:val="32"/>
          <w:szCs w:val="32"/>
          <w:rtl/>
        </w:rPr>
        <w:t>جمعية البر الخيرية برهاط</w:t>
      </w:r>
    </w:p>
    <w:p w:rsidR="002503FF" w:rsidRDefault="00C461ED">
      <w:pPr>
        <w:spacing w:after="0"/>
        <w:ind w:left="610" w:right="520" w:hanging="10"/>
        <w:jc w:val="center"/>
      </w:pPr>
      <w:r>
        <w:rPr>
          <w:rFonts w:ascii="Arial" w:eastAsia="Arial" w:hAnsi="Arial" w:cs="Arial"/>
          <w:b/>
          <w:bCs/>
          <w:sz w:val="28"/>
          <w:szCs w:val="28"/>
          <w:rtl/>
        </w:rPr>
        <w:t>الباب الأول</w:t>
      </w:r>
    </w:p>
    <w:p w:rsidR="002503FF" w:rsidRDefault="00C461ED">
      <w:pPr>
        <w:spacing w:after="0"/>
        <w:ind w:left="610" w:right="501" w:hanging="10"/>
        <w:jc w:val="center"/>
      </w:pPr>
      <w:r>
        <w:rPr>
          <w:rFonts w:ascii="Arial" w:eastAsia="Arial" w:hAnsi="Arial" w:cs="Arial"/>
          <w:b/>
          <w:bCs/>
          <w:sz w:val="28"/>
          <w:szCs w:val="28"/>
          <w:rtl/>
        </w:rPr>
        <w:t>التعريفات والتأسيس والأهداف والإشراف</w:t>
      </w:r>
    </w:p>
    <w:p w:rsidR="002503FF" w:rsidRDefault="00C461ED">
      <w:pPr>
        <w:spacing w:after="869" w:line="257" w:lineRule="auto"/>
        <w:ind w:left="4814" w:right="5094" w:firstLine="376"/>
      </w:pPr>
      <w:r>
        <w:rPr>
          <w:rFonts w:ascii="Arial" w:eastAsia="Arial" w:hAnsi="Arial" w:cs="Arial"/>
          <w:b/>
          <w:bCs/>
          <w:sz w:val="28"/>
          <w:szCs w:val="28"/>
          <w:rtl/>
        </w:rPr>
        <w:t xml:space="preserve">الفصل </w:t>
      </w:r>
      <w:proofErr w:type="spellStart"/>
      <w:r>
        <w:rPr>
          <w:rFonts w:ascii="Arial" w:eastAsia="Arial" w:hAnsi="Arial" w:cs="Arial"/>
          <w:b/>
          <w:bCs/>
          <w:sz w:val="28"/>
          <w:szCs w:val="28"/>
          <w:rtl/>
        </w:rPr>
        <w:t>الأولالتعريفات</w:t>
      </w:r>
      <w:proofErr w:type="spellEnd"/>
      <w:r>
        <w:rPr>
          <w:rFonts w:ascii="Arial" w:eastAsia="Arial" w:hAnsi="Arial" w:cs="Arial"/>
          <w:b/>
          <w:bCs/>
          <w:sz w:val="28"/>
          <w:szCs w:val="28"/>
          <w:rtl/>
        </w:rPr>
        <w:t xml:space="preserve"> والتأسيس</w:t>
      </w:r>
    </w:p>
    <w:p w:rsidR="002503FF" w:rsidRDefault="00C461ED">
      <w:pPr>
        <w:spacing w:after="257"/>
        <w:ind w:left="244" w:hanging="10"/>
        <w:jc w:val="left"/>
      </w:pPr>
      <w:r>
        <w:rPr>
          <w:rFonts w:ascii="Arial" w:eastAsia="Arial" w:hAnsi="Arial" w:cs="Arial"/>
          <w:b/>
          <w:bCs/>
          <w:sz w:val="28"/>
          <w:szCs w:val="28"/>
          <w:rtl/>
        </w:rPr>
        <w:t xml:space="preserve"> المادة الأولى: </w:t>
      </w:r>
    </w:p>
    <w:p w:rsidR="002503FF" w:rsidRDefault="00C461ED">
      <w:pPr>
        <w:spacing w:after="4" w:line="265" w:lineRule="auto"/>
        <w:ind w:left="225" w:hanging="10"/>
        <w:jc w:val="left"/>
      </w:pPr>
      <w:r>
        <w:rPr>
          <w:rFonts w:ascii="Arial" w:eastAsia="Arial" w:hAnsi="Arial" w:cs="Arial"/>
          <w:sz w:val="32"/>
          <w:szCs w:val="32"/>
          <w:rtl/>
        </w:rPr>
        <w:t>يقصد بالألفاظ والعبارات الآتية - أينما وردت في هذا اللائحة- المعاني المبينة أمام كل منها:</w:t>
      </w:r>
    </w:p>
    <w:p w:rsidR="002503FF" w:rsidRDefault="00C461ED">
      <w:pPr>
        <w:spacing w:after="4" w:line="265" w:lineRule="auto"/>
        <w:ind w:left="225" w:hanging="10"/>
        <w:jc w:val="left"/>
      </w:pPr>
      <w:r>
        <w:rPr>
          <w:rFonts w:ascii="Arial" w:eastAsia="Arial" w:hAnsi="Arial" w:cs="Arial"/>
          <w:sz w:val="32"/>
          <w:szCs w:val="32"/>
          <w:rtl/>
        </w:rPr>
        <w:t xml:space="preserve">النظام: نظام الجمعيات </w:t>
      </w:r>
      <w:r>
        <w:rPr>
          <w:rFonts w:ascii="Arial" w:eastAsia="Arial" w:hAnsi="Arial" w:cs="Arial"/>
          <w:sz w:val="32"/>
          <w:szCs w:val="32"/>
          <w:rtl/>
        </w:rPr>
        <w:t xml:space="preserve">والمؤسسات </w:t>
      </w:r>
      <w:proofErr w:type="gramStart"/>
      <w:r>
        <w:rPr>
          <w:rFonts w:ascii="Arial" w:eastAsia="Arial" w:hAnsi="Arial" w:cs="Arial"/>
          <w:sz w:val="32"/>
          <w:szCs w:val="32"/>
          <w:rtl/>
        </w:rPr>
        <w:t>الأهلية .</w:t>
      </w:r>
      <w:proofErr w:type="gramEnd"/>
    </w:p>
    <w:p w:rsidR="002503FF" w:rsidRDefault="00C461ED">
      <w:pPr>
        <w:spacing w:after="4" w:line="265" w:lineRule="auto"/>
        <w:ind w:left="225" w:hanging="10"/>
        <w:jc w:val="left"/>
      </w:pPr>
      <w:r>
        <w:rPr>
          <w:rFonts w:ascii="Arial" w:eastAsia="Arial" w:hAnsi="Arial" w:cs="Arial"/>
          <w:sz w:val="32"/>
          <w:szCs w:val="32"/>
          <w:rtl/>
        </w:rPr>
        <w:t>اللائحة التنفيذية: اللائحة التنفيذية لنظام الجمعيات والمؤسسات الأهلية.</w:t>
      </w:r>
    </w:p>
    <w:p w:rsidR="002503FF" w:rsidRDefault="00C461ED">
      <w:pPr>
        <w:spacing w:after="4" w:line="265" w:lineRule="auto"/>
        <w:ind w:left="225" w:hanging="10"/>
        <w:jc w:val="left"/>
      </w:pPr>
      <w:r>
        <w:rPr>
          <w:rFonts w:ascii="Arial" w:eastAsia="Arial" w:hAnsi="Arial" w:cs="Arial"/>
          <w:sz w:val="32"/>
          <w:szCs w:val="32"/>
          <w:rtl/>
        </w:rPr>
        <w:t>اللائحة: اللائحة الأساسية للجمعية.</w:t>
      </w:r>
    </w:p>
    <w:p w:rsidR="002503FF" w:rsidRDefault="00C461ED">
      <w:pPr>
        <w:spacing w:after="4" w:line="265" w:lineRule="auto"/>
        <w:ind w:left="225" w:hanging="10"/>
        <w:jc w:val="left"/>
      </w:pPr>
      <w:proofErr w:type="gramStart"/>
      <w:r>
        <w:rPr>
          <w:rFonts w:ascii="Arial" w:eastAsia="Arial" w:hAnsi="Arial" w:cs="Arial"/>
          <w:sz w:val="32"/>
          <w:szCs w:val="32"/>
          <w:rtl/>
        </w:rPr>
        <w:t>الجمعية :</w:t>
      </w:r>
      <w:proofErr w:type="gramEnd"/>
      <w:r>
        <w:rPr>
          <w:rFonts w:ascii="Arial" w:eastAsia="Arial" w:hAnsi="Arial" w:cs="Arial"/>
          <w:sz w:val="32"/>
          <w:szCs w:val="32"/>
          <w:rtl/>
        </w:rPr>
        <w:t xml:space="preserve"> جمعية البر الخيرية برهاط</w:t>
      </w:r>
    </w:p>
    <w:p w:rsidR="002503FF" w:rsidRDefault="00C461ED">
      <w:pPr>
        <w:spacing w:after="3" w:line="254" w:lineRule="auto"/>
        <w:ind w:left="45" w:right="11" w:firstLine="2"/>
      </w:pPr>
      <w:r>
        <w:rPr>
          <w:rFonts w:ascii="Arial" w:eastAsia="Arial" w:hAnsi="Arial" w:cs="Arial"/>
          <w:sz w:val="32"/>
          <w:szCs w:val="32"/>
          <w:rtl/>
        </w:rPr>
        <w:t xml:space="preserve">الجمعية العمومية: أعلى جهاز في الجمعية، وتتكون من مجموع الأعضاء العاملين الذين أوفوا </w:t>
      </w:r>
      <w:r>
        <w:rPr>
          <w:rFonts w:ascii="Arial" w:eastAsia="Arial" w:hAnsi="Arial" w:cs="Arial"/>
          <w:sz w:val="32"/>
          <w:szCs w:val="32"/>
          <w:rtl/>
        </w:rPr>
        <w:t>بالتزاماتهم تجاه الجمعية.</w:t>
      </w:r>
    </w:p>
    <w:p w:rsidR="002503FF" w:rsidRDefault="00C461ED">
      <w:pPr>
        <w:spacing w:after="4" w:line="265" w:lineRule="auto"/>
        <w:ind w:left="225" w:hanging="10"/>
        <w:jc w:val="left"/>
      </w:pPr>
      <w:r>
        <w:rPr>
          <w:rFonts w:ascii="Arial" w:eastAsia="Arial" w:hAnsi="Arial" w:cs="Arial"/>
          <w:sz w:val="32"/>
          <w:szCs w:val="32"/>
          <w:rtl/>
        </w:rPr>
        <w:t>مجلس الإدارة: مجلس إدارة الجمعية.</w:t>
      </w:r>
    </w:p>
    <w:p w:rsidR="002503FF" w:rsidRDefault="00C461ED">
      <w:pPr>
        <w:spacing w:after="4" w:line="265" w:lineRule="auto"/>
        <w:ind w:left="225" w:hanging="10"/>
        <w:jc w:val="left"/>
      </w:pPr>
      <w:r>
        <w:rPr>
          <w:rFonts w:ascii="Arial" w:eastAsia="Arial" w:hAnsi="Arial" w:cs="Arial"/>
          <w:sz w:val="32"/>
          <w:szCs w:val="32"/>
          <w:rtl/>
        </w:rPr>
        <w:t>المدير التنفيذي: المسؤول الأول عن الجهاز التنفيذي سواء كان مديرا تنفيذيا أو مديرا عاما أو أمينا عاما أو غير ذلك.</w:t>
      </w:r>
    </w:p>
    <w:p w:rsidR="002503FF" w:rsidRDefault="00C461ED">
      <w:pPr>
        <w:spacing w:after="4" w:line="265" w:lineRule="auto"/>
        <w:ind w:left="225" w:hanging="10"/>
        <w:jc w:val="left"/>
      </w:pPr>
      <w:r>
        <w:rPr>
          <w:rFonts w:ascii="Arial" w:eastAsia="Arial" w:hAnsi="Arial" w:cs="Arial"/>
          <w:sz w:val="32"/>
          <w:szCs w:val="32"/>
          <w:rtl/>
        </w:rPr>
        <w:t>الوزارة: وزارة العمل والتنمية الاجتماعية.</w:t>
      </w:r>
    </w:p>
    <w:p w:rsidR="002503FF" w:rsidRDefault="00C461ED">
      <w:pPr>
        <w:spacing w:after="1297" w:line="254" w:lineRule="auto"/>
        <w:ind w:left="45" w:right="6606" w:firstLine="2"/>
      </w:pPr>
      <w:r>
        <w:rPr>
          <w:rFonts w:ascii="Arial" w:eastAsia="Arial" w:hAnsi="Arial" w:cs="Arial"/>
          <w:sz w:val="32"/>
          <w:szCs w:val="32"/>
          <w:rtl/>
        </w:rPr>
        <w:t xml:space="preserve">الجهة المشرفة: </w:t>
      </w:r>
      <w:proofErr w:type="spellStart"/>
      <w:r>
        <w:rPr>
          <w:rFonts w:ascii="Arial" w:eastAsia="Arial" w:hAnsi="Arial" w:cs="Arial"/>
          <w:sz w:val="32"/>
          <w:szCs w:val="32"/>
          <w:rtl/>
        </w:rPr>
        <w:t>مركزالتنميةالاجتماعية</w:t>
      </w:r>
      <w:proofErr w:type="spellEnd"/>
      <w:r>
        <w:rPr>
          <w:rFonts w:ascii="Arial" w:eastAsia="Arial" w:hAnsi="Arial" w:cs="Arial"/>
          <w:sz w:val="32"/>
          <w:szCs w:val="32"/>
          <w:rtl/>
        </w:rPr>
        <w:t xml:space="preserve"> بواد</w:t>
      </w:r>
      <w:r>
        <w:rPr>
          <w:rFonts w:ascii="Arial" w:eastAsia="Arial" w:hAnsi="Arial" w:cs="Arial"/>
          <w:sz w:val="32"/>
          <w:szCs w:val="32"/>
          <w:rtl/>
        </w:rPr>
        <w:t xml:space="preserve">ي </w:t>
      </w:r>
      <w:proofErr w:type="spellStart"/>
      <w:r>
        <w:rPr>
          <w:rFonts w:ascii="Arial" w:eastAsia="Arial" w:hAnsi="Arial" w:cs="Arial"/>
          <w:sz w:val="32"/>
          <w:szCs w:val="32"/>
          <w:rtl/>
        </w:rPr>
        <w:t>فاطمةالصندوق</w:t>
      </w:r>
      <w:proofErr w:type="spellEnd"/>
      <w:r>
        <w:rPr>
          <w:rFonts w:ascii="Arial" w:eastAsia="Arial" w:hAnsi="Arial" w:cs="Arial"/>
          <w:sz w:val="32"/>
          <w:szCs w:val="32"/>
          <w:rtl/>
        </w:rPr>
        <w:t>: صندوق دعم الجمعيات.</w:t>
      </w:r>
    </w:p>
    <w:p w:rsidR="002503FF" w:rsidRDefault="00C461ED">
      <w:pPr>
        <w:spacing w:after="0"/>
        <w:ind w:left="338" w:hanging="10"/>
        <w:jc w:val="left"/>
      </w:pPr>
      <w:r>
        <w:rPr>
          <w:rFonts w:ascii="Arial" w:eastAsia="Arial" w:hAnsi="Arial" w:cs="Arial"/>
          <w:b/>
          <w:bCs/>
          <w:sz w:val="32"/>
          <w:szCs w:val="32"/>
          <w:rtl/>
        </w:rPr>
        <w:t>المادة الثانية:</w:t>
      </w:r>
    </w:p>
    <w:p w:rsidR="002503FF" w:rsidRDefault="00C461ED">
      <w:pPr>
        <w:spacing w:after="3" w:line="254" w:lineRule="auto"/>
        <w:ind w:left="45" w:right="167" w:firstLine="2"/>
      </w:pPr>
      <w:r>
        <w:rPr>
          <w:rFonts w:ascii="Arial" w:eastAsia="Arial" w:hAnsi="Arial" w:cs="Arial"/>
          <w:sz w:val="32"/>
          <w:szCs w:val="32"/>
          <w:rtl/>
        </w:rPr>
        <w:t>بموجب نظام الجمعيات والمؤسسات الأهلية الصادر بقرار مجلس الوزراء رقم (</w:t>
      </w:r>
      <w:r>
        <w:rPr>
          <w:rFonts w:ascii="Arial" w:eastAsia="Arial" w:hAnsi="Arial" w:cs="Arial"/>
          <w:sz w:val="32"/>
          <w:szCs w:val="32"/>
        </w:rPr>
        <w:t>١٦</w:t>
      </w:r>
      <w:r>
        <w:rPr>
          <w:rFonts w:ascii="Arial" w:eastAsia="Arial" w:hAnsi="Arial" w:cs="Arial"/>
          <w:sz w:val="32"/>
          <w:szCs w:val="32"/>
          <w:rtl/>
        </w:rPr>
        <w:t>) وتاريخ</w:t>
      </w:r>
      <w:r>
        <w:rPr>
          <w:rFonts w:ascii="Arial" w:eastAsia="Arial" w:hAnsi="Arial" w:cs="Arial"/>
          <w:sz w:val="32"/>
          <w:szCs w:val="32"/>
        </w:rPr>
        <w:t>١٤٣٧</w:t>
      </w:r>
      <w:r>
        <w:rPr>
          <w:rFonts w:ascii="Arial" w:eastAsia="Arial" w:hAnsi="Arial" w:cs="Arial"/>
          <w:sz w:val="32"/>
          <w:szCs w:val="32"/>
          <w:rtl/>
        </w:rPr>
        <w:t>/</w:t>
      </w:r>
      <w:r>
        <w:rPr>
          <w:rFonts w:ascii="Arial" w:eastAsia="Arial" w:hAnsi="Arial" w:cs="Arial"/>
          <w:sz w:val="32"/>
          <w:szCs w:val="32"/>
        </w:rPr>
        <w:t>٠٢</w:t>
      </w:r>
      <w:r>
        <w:rPr>
          <w:rFonts w:ascii="Arial" w:eastAsia="Arial" w:hAnsi="Arial" w:cs="Arial"/>
          <w:sz w:val="32"/>
          <w:szCs w:val="32"/>
          <w:rtl/>
        </w:rPr>
        <w:t>/</w:t>
      </w:r>
      <w:r>
        <w:rPr>
          <w:rFonts w:ascii="Arial" w:eastAsia="Arial" w:hAnsi="Arial" w:cs="Arial"/>
          <w:sz w:val="32"/>
          <w:szCs w:val="32"/>
        </w:rPr>
        <w:t>١٨</w:t>
      </w:r>
      <w:r>
        <w:rPr>
          <w:rFonts w:ascii="Arial" w:eastAsia="Arial" w:hAnsi="Arial" w:cs="Arial"/>
          <w:sz w:val="32"/>
          <w:szCs w:val="32"/>
          <w:rtl/>
        </w:rPr>
        <w:t xml:space="preserve"> هـ ولائحته التنفيذية الصادرة بالقرار الوزاري رقم (</w:t>
      </w:r>
      <w:r>
        <w:rPr>
          <w:rFonts w:ascii="Arial" w:eastAsia="Arial" w:hAnsi="Arial" w:cs="Arial"/>
          <w:sz w:val="32"/>
          <w:szCs w:val="32"/>
        </w:rPr>
        <w:t>٩٣٧٣٧</w:t>
      </w:r>
      <w:r>
        <w:rPr>
          <w:rFonts w:ascii="Arial" w:eastAsia="Arial" w:hAnsi="Arial" w:cs="Arial"/>
          <w:sz w:val="32"/>
          <w:szCs w:val="32"/>
          <w:rtl/>
        </w:rPr>
        <w:t>) وتاريخ</w:t>
      </w:r>
      <w:r>
        <w:rPr>
          <w:rFonts w:ascii="Arial" w:eastAsia="Arial" w:hAnsi="Arial" w:cs="Arial"/>
          <w:sz w:val="32"/>
          <w:szCs w:val="32"/>
        </w:rPr>
        <w:t>١٤٣٧</w:t>
      </w:r>
      <w:r>
        <w:rPr>
          <w:rFonts w:ascii="Arial" w:eastAsia="Arial" w:hAnsi="Arial" w:cs="Arial"/>
          <w:sz w:val="32"/>
          <w:szCs w:val="32"/>
          <w:rtl/>
        </w:rPr>
        <w:t>/</w:t>
      </w:r>
      <w:r>
        <w:rPr>
          <w:rFonts w:ascii="Arial" w:eastAsia="Arial" w:hAnsi="Arial" w:cs="Arial"/>
          <w:sz w:val="32"/>
          <w:szCs w:val="32"/>
        </w:rPr>
        <w:t>٠٦</w:t>
      </w:r>
      <w:r>
        <w:rPr>
          <w:rFonts w:ascii="Arial" w:eastAsia="Arial" w:hAnsi="Arial" w:cs="Arial"/>
          <w:sz w:val="32"/>
          <w:szCs w:val="32"/>
          <w:rtl/>
        </w:rPr>
        <w:t>/</w:t>
      </w:r>
      <w:r>
        <w:rPr>
          <w:rFonts w:ascii="Arial" w:eastAsia="Arial" w:hAnsi="Arial" w:cs="Arial"/>
          <w:sz w:val="32"/>
          <w:szCs w:val="32"/>
        </w:rPr>
        <w:t>١١</w:t>
      </w:r>
      <w:r>
        <w:rPr>
          <w:rFonts w:ascii="Arial" w:eastAsia="Arial" w:hAnsi="Arial" w:cs="Arial"/>
          <w:sz w:val="32"/>
          <w:szCs w:val="32"/>
          <w:rtl/>
        </w:rPr>
        <w:t xml:space="preserve"> هـ؛ فقد تم تأسيس هذه الجمعية </w:t>
      </w:r>
      <w:proofErr w:type="spellStart"/>
      <w:r>
        <w:rPr>
          <w:rFonts w:ascii="Arial" w:eastAsia="Arial" w:hAnsi="Arial" w:cs="Arial"/>
          <w:sz w:val="32"/>
          <w:szCs w:val="32"/>
          <w:rtl/>
        </w:rPr>
        <w:t>منالأشخاص</w:t>
      </w:r>
      <w:proofErr w:type="spellEnd"/>
      <w:r>
        <w:rPr>
          <w:rFonts w:ascii="Arial" w:eastAsia="Arial" w:hAnsi="Arial" w:cs="Arial"/>
          <w:sz w:val="32"/>
          <w:szCs w:val="32"/>
          <w:rtl/>
        </w:rPr>
        <w:t xml:space="preserve"> ا</w:t>
      </w:r>
      <w:r>
        <w:rPr>
          <w:rFonts w:ascii="Arial" w:eastAsia="Arial" w:hAnsi="Arial" w:cs="Arial"/>
          <w:sz w:val="32"/>
          <w:szCs w:val="32"/>
          <w:rtl/>
        </w:rPr>
        <w:t>لآتية أسماؤهم:</w:t>
      </w:r>
    </w:p>
    <w:p w:rsidR="002503FF" w:rsidRDefault="002503FF">
      <w:pPr>
        <w:bidi w:val="0"/>
        <w:spacing w:after="0"/>
        <w:ind w:left="-118" w:right="208"/>
        <w:jc w:val="left"/>
      </w:pPr>
    </w:p>
    <w:tbl>
      <w:tblPr>
        <w:tblStyle w:val="TableGrid"/>
        <w:tblW w:w="10045" w:type="dxa"/>
        <w:tblInd w:w="33" w:type="dxa"/>
        <w:tblCellMar>
          <w:top w:w="0" w:type="dxa"/>
          <w:left w:w="0" w:type="dxa"/>
          <w:bottom w:w="0" w:type="dxa"/>
          <w:right w:w="47" w:type="dxa"/>
        </w:tblCellMar>
        <w:tblLook w:val="04A0" w:firstRow="1" w:lastRow="0" w:firstColumn="1" w:lastColumn="0" w:noHBand="0" w:noVBand="1"/>
      </w:tblPr>
      <w:tblGrid>
        <w:gridCol w:w="1977"/>
        <w:gridCol w:w="1660"/>
        <w:gridCol w:w="2772"/>
        <w:gridCol w:w="3119"/>
        <w:gridCol w:w="517"/>
      </w:tblGrid>
      <w:tr w:rsidR="00C461ED" w:rsidTr="00C461ED">
        <w:trPr>
          <w:trHeight w:val="526"/>
        </w:trPr>
        <w:tc>
          <w:tcPr>
            <w:tcW w:w="1977" w:type="dxa"/>
            <w:tcBorders>
              <w:top w:val="single" w:sz="2" w:space="0" w:color="000000"/>
              <w:left w:val="single" w:sz="2" w:space="0" w:color="000000"/>
              <w:bottom w:val="single" w:sz="2" w:space="0" w:color="000000"/>
              <w:right w:val="nil"/>
            </w:tcBorders>
          </w:tcPr>
          <w:p w:rsidR="00C461ED" w:rsidRDefault="00C461ED">
            <w:pPr>
              <w:spacing w:after="0"/>
              <w:ind w:right="304"/>
              <w:jc w:val="center"/>
            </w:pPr>
            <w:r>
              <w:rPr>
                <w:rFonts w:ascii="Arial" w:eastAsia="Arial" w:hAnsi="Arial" w:cs="Arial"/>
                <w:sz w:val="32"/>
                <w:szCs w:val="32"/>
                <w:rtl/>
              </w:rPr>
              <w:t>تاريخها</w:t>
            </w:r>
          </w:p>
        </w:tc>
        <w:tc>
          <w:tcPr>
            <w:tcW w:w="1660" w:type="dxa"/>
            <w:tcBorders>
              <w:top w:val="single" w:sz="2" w:space="0" w:color="000000"/>
              <w:left w:val="nil"/>
              <w:bottom w:val="single" w:sz="2" w:space="0" w:color="000000"/>
              <w:right w:val="nil"/>
            </w:tcBorders>
          </w:tcPr>
          <w:p w:rsidR="00C461ED" w:rsidRDefault="00C461ED">
            <w:pPr>
              <w:spacing w:after="0"/>
              <w:ind w:right="24"/>
              <w:jc w:val="center"/>
            </w:pPr>
            <w:r>
              <w:rPr>
                <w:rFonts w:ascii="Arial" w:eastAsia="Arial" w:hAnsi="Arial" w:cs="Arial"/>
                <w:sz w:val="32"/>
                <w:szCs w:val="32"/>
                <w:rtl/>
              </w:rPr>
              <w:t>مصدرها</w:t>
            </w:r>
          </w:p>
        </w:tc>
        <w:tc>
          <w:tcPr>
            <w:tcW w:w="2772" w:type="dxa"/>
            <w:tcBorders>
              <w:top w:val="single" w:sz="2" w:space="0" w:color="000000"/>
              <w:left w:val="single" w:sz="2" w:space="0" w:color="000000"/>
              <w:bottom w:val="single" w:sz="2" w:space="0" w:color="000000"/>
              <w:right w:val="nil"/>
            </w:tcBorders>
          </w:tcPr>
          <w:p w:rsidR="00C461ED" w:rsidRDefault="00C461ED">
            <w:pPr>
              <w:spacing w:after="0"/>
              <w:ind w:right="120"/>
              <w:jc w:val="center"/>
              <w:rPr>
                <w:rFonts w:hint="cs"/>
              </w:rPr>
            </w:pPr>
            <w:bookmarkStart w:id="0" w:name="_GoBack"/>
            <w:bookmarkEnd w:id="0"/>
            <w:r>
              <w:rPr>
                <w:rFonts w:ascii="Arial" w:eastAsia="Arial" w:hAnsi="Arial" w:cs="Arial"/>
                <w:sz w:val="32"/>
                <w:szCs w:val="32"/>
                <w:rtl/>
              </w:rPr>
              <w:t>العنوان</w:t>
            </w:r>
          </w:p>
        </w:tc>
        <w:tc>
          <w:tcPr>
            <w:tcW w:w="3119" w:type="dxa"/>
            <w:tcBorders>
              <w:top w:val="single" w:sz="2" w:space="0" w:color="000000"/>
              <w:left w:val="nil"/>
              <w:bottom w:val="single" w:sz="2" w:space="0" w:color="000000"/>
              <w:right w:val="nil"/>
            </w:tcBorders>
          </w:tcPr>
          <w:p w:rsidR="00C461ED" w:rsidRDefault="00C461ED">
            <w:pPr>
              <w:spacing w:after="0"/>
              <w:ind w:left="79"/>
              <w:jc w:val="center"/>
            </w:pPr>
            <w:r>
              <w:rPr>
                <w:rFonts w:ascii="Arial" w:eastAsia="Arial" w:hAnsi="Arial" w:cs="Arial"/>
                <w:sz w:val="32"/>
                <w:szCs w:val="32"/>
                <w:rtl/>
              </w:rPr>
              <w:t xml:space="preserve">الاسم </w:t>
            </w:r>
          </w:p>
        </w:tc>
        <w:tc>
          <w:tcPr>
            <w:tcW w:w="517" w:type="dxa"/>
            <w:tcBorders>
              <w:top w:val="single" w:sz="2" w:space="0" w:color="000000"/>
              <w:left w:val="nil"/>
              <w:bottom w:val="single" w:sz="2" w:space="0" w:color="000000"/>
              <w:right w:val="single" w:sz="2" w:space="0" w:color="000000"/>
            </w:tcBorders>
          </w:tcPr>
          <w:p w:rsidR="00C461ED" w:rsidRDefault="00C461ED">
            <w:pPr>
              <w:spacing w:after="0"/>
              <w:ind w:right="142"/>
            </w:pPr>
            <w:r>
              <w:rPr>
                <w:rFonts w:ascii="Arial" w:eastAsia="Arial" w:hAnsi="Arial" w:cs="Arial"/>
                <w:sz w:val="32"/>
                <w:szCs w:val="32"/>
                <w:rtl/>
              </w:rPr>
              <w:t>مــ</w:t>
            </w:r>
          </w:p>
        </w:tc>
      </w:tr>
      <w:tr w:rsidR="00C461ED" w:rsidTr="00C461ED">
        <w:trPr>
          <w:trHeight w:val="807"/>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٢٢/٥٠/٢٠٤١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385"/>
            </w:pPr>
            <w:r>
              <w:rPr>
                <w:rFonts w:ascii="Arial" w:eastAsia="Arial" w:hAnsi="Arial" w:cs="Arial"/>
                <w:sz w:val="32"/>
                <w:szCs w:val="32"/>
                <w:rtl/>
              </w:rPr>
              <w:t>مكة المكرمة - محافظة الجموم مركز رهاط</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193"/>
            </w:pPr>
            <w:r>
              <w:rPr>
                <w:rFonts w:ascii="Arial" w:eastAsia="Arial" w:hAnsi="Arial" w:cs="Arial"/>
                <w:sz w:val="32"/>
                <w:szCs w:val="32"/>
                <w:rtl/>
              </w:rPr>
              <w:t xml:space="preserve">لاحق </w:t>
            </w:r>
            <w:proofErr w:type="spellStart"/>
            <w:r>
              <w:rPr>
                <w:rFonts w:ascii="Arial" w:eastAsia="Arial" w:hAnsi="Arial" w:cs="Arial"/>
                <w:sz w:val="32"/>
                <w:szCs w:val="32"/>
                <w:rtl/>
              </w:rPr>
              <w:t>لويحق</w:t>
            </w:r>
            <w:proofErr w:type="spellEnd"/>
            <w:r>
              <w:rPr>
                <w:rFonts w:ascii="Arial" w:eastAsia="Arial" w:hAnsi="Arial" w:cs="Arial"/>
                <w:sz w:val="32"/>
                <w:szCs w:val="32"/>
                <w:rtl/>
              </w:rPr>
              <w:t xml:space="preserve"> بن غنام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١</w:t>
            </w:r>
          </w:p>
        </w:tc>
      </w:tr>
      <w:tr w:rsidR="00C461ED" w:rsidTr="00C461ED">
        <w:trPr>
          <w:trHeight w:val="54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١١/٧٠/٦٨٣١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مدركة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 xml:space="preserve">عمار مناع </w:t>
            </w:r>
            <w:proofErr w:type="spellStart"/>
            <w:r>
              <w:rPr>
                <w:rFonts w:ascii="Arial" w:eastAsia="Arial" w:hAnsi="Arial" w:cs="Arial"/>
                <w:sz w:val="32"/>
                <w:szCs w:val="32"/>
                <w:rtl/>
              </w:rPr>
              <w:t>مقينع</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٢</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٩٢/١٠/٩٠٤١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الجموم –</w:t>
            </w:r>
            <w:proofErr w:type="spellStart"/>
            <w:r>
              <w:rPr>
                <w:rFonts w:ascii="Arial" w:eastAsia="Arial" w:hAnsi="Arial" w:cs="Arial"/>
                <w:sz w:val="32"/>
                <w:szCs w:val="32"/>
                <w:rtl/>
              </w:rPr>
              <w:t>الغزيات</w:t>
            </w:r>
            <w:proofErr w:type="spellEnd"/>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3"/>
              <w:jc w:val="left"/>
            </w:pPr>
            <w:r>
              <w:rPr>
                <w:rFonts w:ascii="Arial" w:eastAsia="Arial" w:hAnsi="Arial" w:cs="Arial"/>
                <w:sz w:val="32"/>
                <w:szCs w:val="32"/>
                <w:rtl/>
              </w:rPr>
              <w:t>غازي مرشد خلف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٣</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71"/>
              <w:jc w:val="left"/>
            </w:pPr>
            <w:r>
              <w:rPr>
                <w:rFonts w:ascii="Arial" w:eastAsia="Arial" w:hAnsi="Arial" w:cs="Arial"/>
                <w:sz w:val="32"/>
              </w:rPr>
              <w:t xml:space="preserve">  ٩/٤٠/٩١٤١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مسيحة الشرقية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بندر جبير العتيبي -</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٤</w:t>
            </w:r>
          </w:p>
        </w:tc>
      </w:tr>
      <w:tr w:rsidR="00C461ED" w:rsidTr="00C461ED">
        <w:trPr>
          <w:trHeight w:val="54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٠٢/٧٠/١١٤١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9"/>
              <w:jc w:val="left"/>
            </w:pPr>
            <w:r>
              <w:rPr>
                <w:rFonts w:ascii="Arial" w:eastAsia="Arial" w:hAnsi="Arial" w:cs="Arial"/>
                <w:sz w:val="32"/>
                <w:szCs w:val="32"/>
                <w:rtl/>
              </w:rPr>
              <w:t>مدرية مدركة الابتدائية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عبيد مزيد العتيبي -</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٥</w:t>
            </w:r>
          </w:p>
        </w:tc>
      </w:tr>
      <w:tr w:rsidR="00C461ED" w:rsidTr="00C461ED">
        <w:trPr>
          <w:trHeight w:val="806"/>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٩١/٠١/٤٠٤١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517" w:firstLine="2"/>
            </w:pPr>
            <w:r>
              <w:rPr>
                <w:rFonts w:ascii="Arial" w:eastAsia="Arial" w:hAnsi="Arial" w:cs="Arial"/>
                <w:sz w:val="32"/>
                <w:szCs w:val="32"/>
                <w:rtl/>
              </w:rPr>
              <w:t>رهاط -مدرسة مدركة الابتدائية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مسري مناع حويكم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٦</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٠١/٩٠/٨٩٣١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جدة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جدة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سمير محمد حلواني -</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٧</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71"/>
              <w:jc w:val="left"/>
            </w:pPr>
            <w:r>
              <w:rPr>
                <w:rFonts w:ascii="Arial" w:eastAsia="Arial" w:hAnsi="Arial" w:cs="Arial"/>
                <w:sz w:val="32"/>
              </w:rPr>
              <w:t xml:space="preserve">  ١/٢٠/٨٩٣١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رهاط</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91"/>
              <w:jc w:val="both"/>
            </w:pPr>
            <w:r>
              <w:rPr>
                <w:rFonts w:ascii="Arial" w:eastAsia="Arial" w:hAnsi="Arial" w:cs="Arial"/>
                <w:sz w:val="32"/>
                <w:szCs w:val="32"/>
                <w:rtl/>
              </w:rPr>
              <w:t xml:space="preserve">جهز </w:t>
            </w:r>
            <w:proofErr w:type="spellStart"/>
            <w:r>
              <w:rPr>
                <w:rFonts w:ascii="Arial" w:eastAsia="Arial" w:hAnsi="Arial" w:cs="Arial"/>
                <w:sz w:val="32"/>
                <w:szCs w:val="32"/>
                <w:rtl/>
              </w:rPr>
              <w:t>بليهيد</w:t>
            </w:r>
            <w:proofErr w:type="spellEnd"/>
            <w:r>
              <w:rPr>
                <w:rFonts w:ascii="Arial" w:eastAsia="Arial" w:hAnsi="Arial" w:cs="Arial"/>
                <w:sz w:val="32"/>
                <w:szCs w:val="32"/>
                <w:rtl/>
              </w:rPr>
              <w:t xml:space="preserve"> منير </w:t>
            </w:r>
            <w:proofErr w:type="spellStart"/>
            <w:r>
              <w:rPr>
                <w:rFonts w:ascii="Arial" w:eastAsia="Arial" w:hAnsi="Arial" w:cs="Arial"/>
                <w:sz w:val="32"/>
                <w:szCs w:val="32"/>
                <w:rtl/>
              </w:rPr>
              <w:t>الروقي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٨</w:t>
            </w:r>
          </w:p>
        </w:tc>
      </w:tr>
      <w:tr w:rsidR="00C461ED" w:rsidTr="00C461ED">
        <w:trPr>
          <w:trHeight w:val="54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٦١/٨٠/٥٨٣١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جدة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جدة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60"/>
              <w:jc w:val="both"/>
            </w:pPr>
            <w:r>
              <w:rPr>
                <w:rFonts w:ascii="Arial" w:eastAsia="Arial" w:hAnsi="Arial" w:cs="Arial"/>
                <w:sz w:val="32"/>
                <w:szCs w:val="32"/>
                <w:rtl/>
              </w:rPr>
              <w:t>سعدون سعود سعد الله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62"/>
              <w:jc w:val="left"/>
            </w:pPr>
            <w:r>
              <w:rPr>
                <w:rFonts w:ascii="Arial" w:eastAsia="Arial" w:hAnsi="Arial" w:cs="Arial"/>
                <w:sz w:val="32"/>
              </w:rPr>
              <w:t>٩</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٩٢/٢٠/٩٠٤١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جدة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رهاط</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536" w:firstLine="3"/>
            </w:pPr>
            <w:r>
              <w:rPr>
                <w:rFonts w:ascii="Arial" w:eastAsia="Arial" w:hAnsi="Arial" w:cs="Arial"/>
                <w:sz w:val="32"/>
                <w:szCs w:val="32"/>
                <w:rtl/>
              </w:rPr>
              <w:t xml:space="preserve">حسين زايد طامي </w:t>
            </w:r>
            <w:proofErr w:type="spellStart"/>
            <w:r>
              <w:rPr>
                <w:rFonts w:ascii="Arial" w:eastAsia="Arial" w:hAnsi="Arial" w:cs="Arial"/>
                <w:sz w:val="32"/>
                <w:szCs w:val="32"/>
                <w:rtl/>
              </w:rPr>
              <w:t>الروقي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١٠</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٦٢/١١/٢٠٤١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رهاط</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67"/>
              <w:jc w:val="both"/>
            </w:pPr>
            <w:r>
              <w:rPr>
                <w:rFonts w:ascii="Arial" w:eastAsia="Arial" w:hAnsi="Arial" w:cs="Arial"/>
                <w:sz w:val="32"/>
                <w:szCs w:val="32"/>
                <w:rtl/>
              </w:rPr>
              <w:t xml:space="preserve">غانم </w:t>
            </w:r>
            <w:proofErr w:type="spellStart"/>
            <w:r>
              <w:rPr>
                <w:rFonts w:ascii="Arial" w:eastAsia="Arial" w:hAnsi="Arial" w:cs="Arial"/>
                <w:sz w:val="32"/>
                <w:szCs w:val="32"/>
                <w:rtl/>
              </w:rPr>
              <w:t>بليهيد</w:t>
            </w:r>
            <w:proofErr w:type="spellEnd"/>
            <w:r>
              <w:rPr>
                <w:rFonts w:ascii="Arial" w:eastAsia="Arial" w:hAnsi="Arial" w:cs="Arial"/>
                <w:sz w:val="32"/>
                <w:szCs w:val="32"/>
                <w:rtl/>
              </w:rPr>
              <w:t xml:space="preserve"> مغنم </w:t>
            </w:r>
            <w:proofErr w:type="spellStart"/>
            <w:r>
              <w:rPr>
                <w:rFonts w:ascii="Arial" w:eastAsia="Arial" w:hAnsi="Arial" w:cs="Arial"/>
                <w:sz w:val="32"/>
                <w:szCs w:val="32"/>
                <w:rtl/>
              </w:rPr>
              <w:t>الروقي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١١</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lastRenderedPageBreak/>
              <w:t xml:space="preserve"> ١٢/٥٠/٤٠٤١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 xml:space="preserve">الجموم - </w:t>
            </w:r>
            <w:proofErr w:type="spellStart"/>
            <w:r>
              <w:rPr>
                <w:rFonts w:ascii="Arial" w:eastAsia="Arial" w:hAnsi="Arial" w:cs="Arial"/>
                <w:sz w:val="32"/>
                <w:szCs w:val="32"/>
                <w:rtl/>
              </w:rPr>
              <w:t>الغزيات</w:t>
            </w:r>
            <w:proofErr w:type="spellEnd"/>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125" w:firstLine="3"/>
            </w:pPr>
            <w:r>
              <w:rPr>
                <w:rFonts w:ascii="Arial" w:eastAsia="Arial" w:hAnsi="Arial" w:cs="Arial"/>
                <w:sz w:val="32"/>
                <w:szCs w:val="32"/>
                <w:rtl/>
              </w:rPr>
              <w:t xml:space="preserve">موسم </w:t>
            </w:r>
            <w:proofErr w:type="spellStart"/>
            <w:r>
              <w:rPr>
                <w:rFonts w:ascii="Arial" w:eastAsia="Arial" w:hAnsi="Arial" w:cs="Arial"/>
                <w:sz w:val="32"/>
                <w:szCs w:val="32"/>
                <w:rtl/>
              </w:rPr>
              <w:t>بطيان</w:t>
            </w:r>
            <w:proofErr w:type="spellEnd"/>
            <w:r>
              <w:rPr>
                <w:rFonts w:ascii="Arial" w:eastAsia="Arial" w:hAnsi="Arial" w:cs="Arial"/>
                <w:sz w:val="32"/>
                <w:szCs w:val="32"/>
                <w:rtl/>
              </w:rPr>
              <w:t xml:space="preserve"> </w:t>
            </w:r>
            <w:proofErr w:type="spellStart"/>
            <w:r>
              <w:rPr>
                <w:rFonts w:ascii="Arial" w:eastAsia="Arial" w:hAnsi="Arial" w:cs="Arial"/>
                <w:sz w:val="32"/>
                <w:szCs w:val="32"/>
                <w:rtl/>
              </w:rPr>
              <w:t>عنية</w:t>
            </w:r>
            <w:proofErr w:type="spellEnd"/>
            <w:r>
              <w:rPr>
                <w:rFonts w:ascii="Arial" w:eastAsia="Arial" w:hAnsi="Arial" w:cs="Arial"/>
                <w:sz w:val="32"/>
                <w:szCs w:val="32"/>
                <w:rtl/>
              </w:rPr>
              <w:t xml:space="preserve"> الله </w:t>
            </w:r>
            <w:proofErr w:type="spellStart"/>
            <w:r>
              <w:rPr>
                <w:rFonts w:ascii="Arial" w:eastAsia="Arial" w:hAnsi="Arial" w:cs="Arial"/>
                <w:sz w:val="32"/>
                <w:szCs w:val="32"/>
                <w:rtl/>
              </w:rPr>
              <w:t>الروقي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١٢</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٧٢/٧٠/١٠٤١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مركز مدركة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417" w:firstLine="3"/>
            </w:pPr>
            <w:r>
              <w:rPr>
                <w:rFonts w:ascii="Arial" w:eastAsia="Arial" w:hAnsi="Arial" w:cs="Arial"/>
                <w:sz w:val="32"/>
                <w:szCs w:val="32"/>
                <w:rtl/>
              </w:rPr>
              <w:t xml:space="preserve">مشعل وزير طامي </w:t>
            </w:r>
            <w:proofErr w:type="spellStart"/>
            <w:r>
              <w:rPr>
                <w:rFonts w:ascii="Arial" w:eastAsia="Arial" w:hAnsi="Arial" w:cs="Arial"/>
                <w:sz w:val="32"/>
                <w:szCs w:val="32"/>
                <w:rtl/>
              </w:rPr>
              <w:t>الروقي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١٣</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٣٢/٢١/٩٠٤١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proofErr w:type="spellStart"/>
            <w:r>
              <w:rPr>
                <w:rFonts w:ascii="Arial" w:eastAsia="Arial" w:hAnsi="Arial" w:cs="Arial"/>
                <w:sz w:val="32"/>
                <w:szCs w:val="32"/>
                <w:rtl/>
              </w:rPr>
              <w:t>المقيطع</w:t>
            </w:r>
            <w:proofErr w:type="spellEnd"/>
            <w:r>
              <w:rPr>
                <w:rFonts w:ascii="Arial" w:eastAsia="Arial" w:hAnsi="Arial" w:cs="Arial"/>
                <w:sz w:val="32"/>
                <w:szCs w:val="32"/>
                <w:rtl/>
              </w:rPr>
              <w:t xml:space="preserve"> - عسفان</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645" w:firstLine="2"/>
            </w:pPr>
            <w:r>
              <w:rPr>
                <w:rFonts w:ascii="Arial" w:eastAsia="Arial" w:hAnsi="Arial" w:cs="Arial"/>
                <w:sz w:val="32"/>
                <w:szCs w:val="32"/>
                <w:rtl/>
              </w:rPr>
              <w:t>عايش عطية عبدالمعطي البشري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١٤</w:t>
            </w:r>
          </w:p>
        </w:tc>
      </w:tr>
      <w:tr w:rsidR="00C461ED" w:rsidTr="00C461ED">
        <w:trPr>
          <w:trHeight w:val="806"/>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٨١/١١/٨٠٤١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615" w:firstLine="2"/>
            </w:pPr>
            <w:r>
              <w:rPr>
                <w:rFonts w:ascii="Arial" w:eastAsia="Arial" w:hAnsi="Arial" w:cs="Arial"/>
                <w:sz w:val="32"/>
                <w:szCs w:val="32"/>
                <w:rtl/>
              </w:rPr>
              <w:t>مركز رهاط محافظة الجموم</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حميد حمود مغنم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١٥</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٠٣/١١/٣٠٤١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جدة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جدة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169"/>
            </w:pPr>
            <w:r>
              <w:rPr>
                <w:rFonts w:ascii="Arial" w:eastAsia="Arial" w:hAnsi="Arial" w:cs="Arial"/>
                <w:sz w:val="32"/>
                <w:szCs w:val="32"/>
                <w:rtl/>
              </w:rPr>
              <w:t xml:space="preserve">غازي </w:t>
            </w:r>
            <w:proofErr w:type="spellStart"/>
            <w:r>
              <w:rPr>
                <w:rFonts w:ascii="Arial" w:eastAsia="Arial" w:hAnsi="Arial" w:cs="Arial"/>
                <w:sz w:val="32"/>
                <w:szCs w:val="32"/>
                <w:rtl/>
              </w:rPr>
              <w:t>عريمط</w:t>
            </w:r>
            <w:proofErr w:type="spellEnd"/>
            <w:r>
              <w:rPr>
                <w:rFonts w:ascii="Arial" w:eastAsia="Arial" w:hAnsi="Arial" w:cs="Arial"/>
                <w:sz w:val="32"/>
                <w:szCs w:val="32"/>
                <w:rtl/>
              </w:rPr>
              <w:t xml:space="preserve"> واصل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١٦</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٨٢/٢٠/٥٠٤١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جدة - حي الصفا</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9" w:firstLine="3"/>
            </w:pPr>
            <w:r>
              <w:rPr>
                <w:rFonts w:ascii="Arial" w:eastAsia="Arial" w:hAnsi="Arial" w:cs="Arial"/>
                <w:sz w:val="32"/>
                <w:szCs w:val="32"/>
                <w:rtl/>
              </w:rPr>
              <w:t xml:space="preserve">غزاي </w:t>
            </w:r>
            <w:proofErr w:type="spellStart"/>
            <w:r>
              <w:rPr>
                <w:rFonts w:ascii="Arial" w:eastAsia="Arial" w:hAnsi="Arial" w:cs="Arial"/>
                <w:sz w:val="32"/>
                <w:szCs w:val="32"/>
                <w:rtl/>
              </w:rPr>
              <w:t>غريمط</w:t>
            </w:r>
            <w:proofErr w:type="spellEnd"/>
            <w:r>
              <w:rPr>
                <w:rFonts w:ascii="Arial" w:eastAsia="Arial" w:hAnsi="Arial" w:cs="Arial"/>
                <w:sz w:val="32"/>
                <w:szCs w:val="32"/>
                <w:rtl/>
              </w:rPr>
              <w:t xml:space="preserve"> واصل </w:t>
            </w:r>
            <w:proofErr w:type="spellStart"/>
            <w:r>
              <w:rPr>
                <w:rFonts w:ascii="Arial" w:eastAsia="Arial" w:hAnsi="Arial" w:cs="Arial"/>
                <w:sz w:val="32"/>
                <w:szCs w:val="32"/>
                <w:rtl/>
              </w:rPr>
              <w:t>الاسعديالعتيبي</w:t>
            </w:r>
            <w:proofErr w:type="spellEnd"/>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١٧</w:t>
            </w:r>
          </w:p>
        </w:tc>
      </w:tr>
      <w:tr w:rsidR="00C461ED" w:rsidTr="00C461ED">
        <w:trPr>
          <w:trHeight w:val="54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٤٢/٧٠/٣١٤١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proofErr w:type="spellStart"/>
            <w:r>
              <w:rPr>
                <w:rFonts w:ascii="Arial" w:eastAsia="Arial" w:hAnsi="Arial" w:cs="Arial"/>
                <w:sz w:val="32"/>
                <w:szCs w:val="32"/>
                <w:rtl/>
              </w:rPr>
              <w:t>هدىالشام</w:t>
            </w:r>
            <w:proofErr w:type="spellEnd"/>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 xml:space="preserve">خالد ربيع صالح </w:t>
            </w:r>
            <w:proofErr w:type="spellStart"/>
            <w:r>
              <w:rPr>
                <w:rFonts w:ascii="Arial" w:eastAsia="Arial" w:hAnsi="Arial" w:cs="Arial"/>
                <w:sz w:val="32"/>
                <w:szCs w:val="32"/>
                <w:rtl/>
              </w:rPr>
              <w:t>المعبيدي</w:t>
            </w:r>
            <w:proofErr w:type="spellEnd"/>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١٨</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٦٢/٢٠/٠٢٤١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جدة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جدة -حي الفيصلية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
              <w:jc w:val="left"/>
            </w:pPr>
            <w:r>
              <w:rPr>
                <w:rFonts w:ascii="Arial" w:eastAsia="Arial" w:hAnsi="Arial" w:cs="Arial"/>
                <w:sz w:val="32"/>
                <w:szCs w:val="32"/>
                <w:rtl/>
              </w:rPr>
              <w:t xml:space="preserve">زهير عباس أحمد </w:t>
            </w:r>
            <w:proofErr w:type="spellStart"/>
            <w:r>
              <w:rPr>
                <w:rFonts w:ascii="Arial" w:eastAsia="Arial" w:hAnsi="Arial" w:cs="Arial"/>
                <w:sz w:val="32"/>
                <w:szCs w:val="32"/>
                <w:rtl/>
              </w:rPr>
              <w:t>كخة</w:t>
            </w:r>
            <w:proofErr w:type="spellEnd"/>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١٩</w:t>
            </w:r>
          </w:p>
        </w:tc>
      </w:tr>
      <w:tr w:rsidR="00C461ED" w:rsidTr="00C461ED">
        <w:trPr>
          <w:trHeight w:val="541"/>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٧١/٨٠/٠٠٤١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7"/>
              <w:jc w:val="left"/>
            </w:pPr>
            <w:r>
              <w:rPr>
                <w:rFonts w:ascii="Arial" w:eastAsia="Arial" w:hAnsi="Arial" w:cs="Arial"/>
                <w:sz w:val="32"/>
                <w:szCs w:val="32"/>
                <w:rtl/>
              </w:rPr>
              <w:t>جدة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108"/>
              <w:jc w:val="both"/>
            </w:pPr>
            <w:r>
              <w:rPr>
                <w:rFonts w:ascii="Arial" w:eastAsia="Arial" w:hAnsi="Arial" w:cs="Arial"/>
                <w:sz w:val="32"/>
                <w:szCs w:val="32"/>
                <w:rtl/>
              </w:rPr>
              <w:t>محمد عبداللطيف محمد النجي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٢٠</w:t>
            </w:r>
          </w:p>
        </w:tc>
      </w:tr>
      <w:tr w:rsidR="00C461ED" w:rsidTr="00C461ED">
        <w:trPr>
          <w:trHeight w:val="75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٨٢/٣٠/٣٠٤١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الطائف</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جدة - طريق مكة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266" w:firstLine="3"/>
            </w:pPr>
            <w:r>
              <w:rPr>
                <w:rFonts w:ascii="Arial" w:eastAsia="Arial" w:hAnsi="Arial" w:cs="Arial"/>
                <w:sz w:val="32"/>
                <w:szCs w:val="32"/>
                <w:rtl/>
              </w:rPr>
              <w:t xml:space="preserve">صليل شباب مشرع </w:t>
            </w:r>
            <w:proofErr w:type="spellStart"/>
            <w:r>
              <w:rPr>
                <w:rFonts w:ascii="Arial" w:eastAsia="Arial" w:hAnsi="Arial" w:cs="Arial"/>
                <w:sz w:val="32"/>
                <w:szCs w:val="32"/>
                <w:rtl/>
              </w:rPr>
              <w:t>الزراقي</w:t>
            </w:r>
            <w:proofErr w:type="spellEnd"/>
            <w:r>
              <w:rPr>
                <w:rFonts w:ascii="Arial" w:eastAsia="Arial" w:hAnsi="Arial" w:cs="Arial"/>
                <w:sz w:val="32"/>
                <w:szCs w:val="32"/>
                <w:rtl/>
              </w:rPr>
              <w:t xml:space="preserve">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٢١</w:t>
            </w:r>
          </w:p>
        </w:tc>
      </w:tr>
      <w:tr w:rsidR="00C461ED" w:rsidTr="00C461ED">
        <w:trPr>
          <w:trHeight w:val="540"/>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٦١/٦٠/٥٩٣١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48"/>
              <w:jc w:val="left"/>
            </w:pPr>
            <w:r>
              <w:rPr>
                <w:rFonts w:ascii="Arial" w:eastAsia="Arial" w:hAnsi="Arial" w:cs="Arial"/>
                <w:sz w:val="32"/>
                <w:szCs w:val="32"/>
                <w:rtl/>
              </w:rPr>
              <w:t>مدركة - بريد مدركة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3"/>
              <w:jc w:val="left"/>
            </w:pPr>
            <w:r>
              <w:rPr>
                <w:rFonts w:ascii="Arial" w:eastAsia="Arial" w:hAnsi="Arial" w:cs="Arial"/>
                <w:sz w:val="32"/>
                <w:szCs w:val="32"/>
                <w:rtl/>
              </w:rPr>
              <w:t>عياد مطيع الله عالي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٢٢</w:t>
            </w:r>
          </w:p>
        </w:tc>
      </w:tr>
      <w:tr w:rsidR="00C461ED" w:rsidTr="00C461ED">
        <w:trPr>
          <w:trHeight w:val="806"/>
        </w:trPr>
        <w:tc>
          <w:tcPr>
            <w:tcW w:w="197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126"/>
              <w:jc w:val="left"/>
            </w:pPr>
            <w:r>
              <w:rPr>
                <w:rFonts w:ascii="Arial" w:eastAsia="Arial" w:hAnsi="Arial" w:cs="Arial"/>
                <w:sz w:val="32"/>
              </w:rPr>
              <w:t xml:space="preserve"> ١١/٥٠/٨٩٣١</w:t>
            </w:r>
          </w:p>
        </w:tc>
        <w:tc>
          <w:tcPr>
            <w:tcW w:w="1660"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23"/>
              <w:jc w:val="left"/>
            </w:pPr>
            <w:r>
              <w:rPr>
                <w:rFonts w:ascii="Arial" w:eastAsia="Arial" w:hAnsi="Arial" w:cs="Arial"/>
                <w:sz w:val="32"/>
                <w:szCs w:val="32"/>
                <w:rtl/>
              </w:rPr>
              <w:t>مكة</w:t>
            </w:r>
          </w:p>
        </w:tc>
        <w:tc>
          <w:tcPr>
            <w:tcW w:w="2772"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right="352" w:firstLine="2"/>
            </w:pPr>
            <w:r>
              <w:rPr>
                <w:rFonts w:ascii="Arial" w:eastAsia="Arial" w:hAnsi="Arial" w:cs="Arial"/>
                <w:sz w:val="32"/>
                <w:szCs w:val="32"/>
                <w:rtl/>
              </w:rPr>
              <w:t>مدركة - مدرسة مدركة الابتدائية</w:t>
            </w:r>
          </w:p>
        </w:tc>
        <w:tc>
          <w:tcPr>
            <w:tcW w:w="3119" w:type="dxa"/>
            <w:tcBorders>
              <w:top w:val="single" w:sz="2" w:space="0" w:color="000000"/>
              <w:left w:val="single" w:sz="2" w:space="0" w:color="000000"/>
              <w:bottom w:val="single" w:sz="2" w:space="0" w:color="000000"/>
              <w:right w:val="single" w:sz="2" w:space="0" w:color="000000"/>
            </w:tcBorders>
          </w:tcPr>
          <w:p w:rsidR="00C461ED" w:rsidRDefault="00C461ED">
            <w:pPr>
              <w:spacing w:after="0"/>
              <w:ind w:left="3"/>
              <w:jc w:val="left"/>
            </w:pPr>
            <w:r>
              <w:rPr>
                <w:rFonts w:ascii="Arial" w:eastAsia="Arial" w:hAnsi="Arial" w:cs="Arial"/>
                <w:sz w:val="32"/>
                <w:szCs w:val="32"/>
                <w:rtl/>
              </w:rPr>
              <w:t>معلا عليان سرور العتيبي</w:t>
            </w:r>
          </w:p>
        </w:tc>
        <w:tc>
          <w:tcPr>
            <w:tcW w:w="517" w:type="dxa"/>
            <w:tcBorders>
              <w:top w:val="single" w:sz="2" w:space="0" w:color="000000"/>
              <w:left w:val="single" w:sz="2" w:space="0" w:color="000000"/>
              <w:bottom w:val="single" w:sz="2" w:space="0" w:color="000000"/>
              <w:right w:val="single" w:sz="2" w:space="0" w:color="000000"/>
            </w:tcBorders>
          </w:tcPr>
          <w:p w:rsidR="00C461ED" w:rsidRDefault="00C461ED">
            <w:pPr>
              <w:bidi w:val="0"/>
              <w:spacing w:after="0"/>
              <w:ind w:left="73"/>
              <w:jc w:val="both"/>
            </w:pPr>
            <w:r>
              <w:rPr>
                <w:rFonts w:ascii="Arial" w:eastAsia="Arial" w:hAnsi="Arial" w:cs="Arial"/>
                <w:sz w:val="32"/>
              </w:rPr>
              <w:t>٢٣</w:t>
            </w:r>
          </w:p>
        </w:tc>
      </w:tr>
    </w:tbl>
    <w:p w:rsidR="002503FF" w:rsidRDefault="00C461ED">
      <w:pPr>
        <w:spacing w:after="0"/>
        <w:ind w:left="348" w:hanging="10"/>
        <w:jc w:val="left"/>
      </w:pPr>
      <w:r>
        <w:rPr>
          <w:rFonts w:ascii="Arial" w:eastAsia="Arial" w:hAnsi="Arial" w:cs="Arial"/>
          <w:b/>
          <w:bCs/>
          <w:sz w:val="32"/>
          <w:szCs w:val="32"/>
          <w:rtl/>
        </w:rPr>
        <w:t>المادة الثالثة:</w:t>
      </w:r>
    </w:p>
    <w:p w:rsidR="002503FF" w:rsidRDefault="00C461ED">
      <w:pPr>
        <w:spacing w:after="362" w:line="254" w:lineRule="auto"/>
        <w:ind w:left="45" w:right="34" w:firstLine="2"/>
      </w:pPr>
      <w:r>
        <w:rPr>
          <w:rFonts w:ascii="Arial" w:eastAsia="Arial" w:hAnsi="Arial" w:cs="Arial"/>
          <w:sz w:val="32"/>
          <w:szCs w:val="32"/>
          <w:rtl/>
        </w:rPr>
        <w:t xml:space="preserve">للجمعية شخصيتها الاعتبارية، ويمثلها رئيس مجلس الإدارة حسب </w:t>
      </w:r>
      <w:r>
        <w:rPr>
          <w:rFonts w:ascii="Arial" w:eastAsia="Arial" w:hAnsi="Arial" w:cs="Arial"/>
          <w:sz w:val="32"/>
          <w:szCs w:val="32"/>
          <w:rtl/>
        </w:rPr>
        <w:t xml:space="preserve">اختصاصاته الواردة في هذه اللائحة، ويجوز </w:t>
      </w:r>
      <w:proofErr w:type="spellStart"/>
      <w:r>
        <w:rPr>
          <w:rFonts w:ascii="Arial" w:eastAsia="Arial" w:hAnsi="Arial" w:cs="Arial"/>
          <w:sz w:val="32"/>
          <w:szCs w:val="32"/>
          <w:rtl/>
        </w:rPr>
        <w:t>بقرارمن</w:t>
      </w:r>
      <w:proofErr w:type="spellEnd"/>
      <w:r>
        <w:rPr>
          <w:rFonts w:ascii="Arial" w:eastAsia="Arial" w:hAnsi="Arial" w:cs="Arial"/>
          <w:sz w:val="32"/>
          <w:szCs w:val="32"/>
          <w:rtl/>
        </w:rPr>
        <w:t xml:space="preserve"> الجمعية العمومية تفويضه فيما يزيد على ذلك.</w:t>
      </w:r>
    </w:p>
    <w:p w:rsidR="002503FF" w:rsidRDefault="00C461ED">
      <w:pPr>
        <w:spacing w:after="0"/>
        <w:ind w:left="348" w:hanging="10"/>
        <w:jc w:val="left"/>
      </w:pPr>
      <w:r>
        <w:rPr>
          <w:rFonts w:ascii="Arial" w:eastAsia="Arial" w:hAnsi="Arial" w:cs="Arial"/>
          <w:b/>
          <w:bCs/>
          <w:sz w:val="32"/>
          <w:szCs w:val="32"/>
          <w:rtl/>
        </w:rPr>
        <w:t>المادة الرابعة:</w:t>
      </w:r>
    </w:p>
    <w:p w:rsidR="002503FF" w:rsidRDefault="00C461ED">
      <w:pPr>
        <w:tabs>
          <w:tab w:val="center" w:pos="1717"/>
          <w:tab w:val="center" w:pos="4718"/>
        </w:tabs>
        <w:spacing w:after="395" w:line="265" w:lineRule="auto"/>
        <w:jc w:val="left"/>
      </w:pPr>
      <w:r>
        <w:rPr>
          <w:rtl/>
        </w:rPr>
        <w:tab/>
      </w:r>
      <w:r>
        <w:rPr>
          <w:rFonts w:ascii="Arial" w:eastAsia="Arial" w:hAnsi="Arial" w:cs="Arial"/>
          <w:sz w:val="32"/>
          <w:szCs w:val="32"/>
          <w:rtl/>
        </w:rPr>
        <w:t>يكون نطاق خدمات الجمعية</w:t>
      </w:r>
      <w:r>
        <w:rPr>
          <w:rFonts w:ascii="Arial" w:eastAsia="Arial" w:hAnsi="Arial" w:cs="Arial"/>
          <w:sz w:val="32"/>
          <w:szCs w:val="32"/>
          <w:rtl/>
        </w:rPr>
        <w:tab/>
        <w:t>مركز رهاط وتوابعها</w:t>
      </w:r>
    </w:p>
    <w:p w:rsidR="002503FF" w:rsidRDefault="00C461ED">
      <w:pPr>
        <w:tabs>
          <w:tab w:val="center" w:pos="1444"/>
          <w:tab w:val="center" w:pos="3564"/>
        </w:tabs>
        <w:spacing w:after="287" w:line="265" w:lineRule="auto"/>
        <w:jc w:val="left"/>
      </w:pPr>
      <w:r>
        <w:rPr>
          <w:rtl/>
        </w:rPr>
        <w:tab/>
      </w:r>
      <w:r>
        <w:rPr>
          <w:rFonts w:ascii="Arial" w:eastAsia="Arial" w:hAnsi="Arial" w:cs="Arial"/>
          <w:sz w:val="32"/>
          <w:szCs w:val="32"/>
          <w:rtl/>
        </w:rPr>
        <w:t xml:space="preserve">ويكون مقرها </w:t>
      </w:r>
      <w:proofErr w:type="spellStart"/>
      <w:r>
        <w:rPr>
          <w:rFonts w:ascii="Arial" w:eastAsia="Arial" w:hAnsi="Arial" w:cs="Arial"/>
          <w:sz w:val="32"/>
          <w:szCs w:val="32"/>
          <w:rtl/>
        </w:rPr>
        <w:t>الرئيسى</w:t>
      </w:r>
      <w:proofErr w:type="spellEnd"/>
      <w:r>
        <w:rPr>
          <w:rFonts w:ascii="Arial" w:eastAsia="Arial" w:hAnsi="Arial" w:cs="Arial"/>
          <w:sz w:val="32"/>
          <w:szCs w:val="32"/>
          <w:rtl/>
        </w:rPr>
        <w:tab/>
        <w:t>مركز رهاط</w:t>
      </w:r>
    </w:p>
    <w:p w:rsidR="002503FF" w:rsidRDefault="00C461ED">
      <w:pPr>
        <w:spacing w:after="187" w:line="252" w:lineRule="auto"/>
        <w:ind w:left="4134" w:right="5327" w:firstLine="300"/>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الثانيالأهداف</w:t>
      </w:r>
      <w:proofErr w:type="spellEnd"/>
      <w:r>
        <w:rPr>
          <w:rFonts w:ascii="Arial" w:eastAsia="Arial" w:hAnsi="Arial" w:cs="Arial"/>
          <w:b/>
          <w:bCs/>
          <w:sz w:val="32"/>
          <w:szCs w:val="32"/>
          <w:rtl/>
        </w:rPr>
        <w:t xml:space="preserve"> والإشراف</w:t>
      </w:r>
    </w:p>
    <w:p w:rsidR="002503FF" w:rsidRDefault="00C461ED">
      <w:pPr>
        <w:spacing w:after="0"/>
        <w:ind w:left="334" w:hanging="10"/>
        <w:jc w:val="left"/>
      </w:pPr>
      <w:r>
        <w:rPr>
          <w:rFonts w:ascii="Arial" w:eastAsia="Arial" w:hAnsi="Arial" w:cs="Arial"/>
          <w:b/>
          <w:bCs/>
          <w:sz w:val="32"/>
          <w:szCs w:val="32"/>
          <w:rtl/>
        </w:rPr>
        <w:t>المادة الخامسة:</w:t>
      </w:r>
    </w:p>
    <w:p w:rsidR="002503FF" w:rsidRDefault="00C461ED">
      <w:pPr>
        <w:spacing w:after="390" w:line="265" w:lineRule="auto"/>
        <w:ind w:left="335" w:hanging="10"/>
        <w:jc w:val="left"/>
      </w:pPr>
      <w:r>
        <w:rPr>
          <w:rFonts w:ascii="Arial" w:eastAsia="Arial" w:hAnsi="Arial" w:cs="Arial"/>
          <w:sz w:val="32"/>
          <w:szCs w:val="32"/>
          <w:rtl/>
        </w:rPr>
        <w:t>تهدف الجمعية إلى تحقيق الآتي:</w:t>
      </w:r>
    </w:p>
    <w:p w:rsidR="002503FF" w:rsidRDefault="00C461ED">
      <w:pPr>
        <w:tabs>
          <w:tab w:val="center" w:pos="1208"/>
          <w:tab w:val="center" w:pos="4815"/>
        </w:tabs>
        <w:spacing w:after="0"/>
        <w:jc w:val="left"/>
      </w:pPr>
      <w:r>
        <w:rPr>
          <w:rtl/>
        </w:rPr>
        <w:tab/>
      </w:r>
      <w:r>
        <w:rPr>
          <w:rFonts w:ascii="Arial" w:eastAsia="Arial" w:hAnsi="Arial" w:cs="Arial"/>
          <w:b/>
          <w:bCs/>
          <w:sz w:val="32"/>
          <w:szCs w:val="32"/>
          <w:rtl/>
        </w:rPr>
        <w:t>مسلسل الهدف</w:t>
      </w:r>
      <w:r>
        <w:rPr>
          <w:rFonts w:ascii="Arial" w:eastAsia="Arial" w:hAnsi="Arial" w:cs="Arial"/>
          <w:b/>
          <w:bCs/>
          <w:sz w:val="32"/>
          <w:szCs w:val="32"/>
          <w:rtl/>
        </w:rPr>
        <w:tab/>
      </w:r>
      <w:proofErr w:type="gramStart"/>
      <w:r>
        <w:rPr>
          <w:rFonts w:ascii="Arial" w:eastAsia="Arial" w:hAnsi="Arial" w:cs="Arial"/>
          <w:b/>
          <w:bCs/>
          <w:sz w:val="32"/>
          <w:szCs w:val="32"/>
          <w:rtl/>
        </w:rPr>
        <w:t>وصف  الهدف</w:t>
      </w:r>
      <w:proofErr w:type="gramEnd"/>
    </w:p>
    <w:tbl>
      <w:tblPr>
        <w:tblStyle w:val="TableGrid"/>
        <w:tblW w:w="10423" w:type="dxa"/>
        <w:tblInd w:w="1289" w:type="dxa"/>
        <w:tblCellMar>
          <w:top w:w="85" w:type="dxa"/>
          <w:left w:w="115" w:type="dxa"/>
          <w:bottom w:w="0" w:type="dxa"/>
          <w:right w:w="86" w:type="dxa"/>
        </w:tblCellMar>
        <w:tblLook w:val="04A0" w:firstRow="1" w:lastRow="0" w:firstColumn="1" w:lastColumn="0" w:noHBand="0" w:noVBand="1"/>
      </w:tblPr>
      <w:tblGrid>
        <w:gridCol w:w="9065"/>
        <w:gridCol w:w="1358"/>
      </w:tblGrid>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jc w:val="left"/>
            </w:pPr>
            <w:r>
              <w:rPr>
                <w:rFonts w:ascii="Arial" w:eastAsia="Arial" w:hAnsi="Arial" w:cs="Arial"/>
                <w:sz w:val="32"/>
                <w:szCs w:val="32"/>
                <w:rtl/>
              </w:rPr>
              <w:t>تقديم المساعدات العينية الأسر المستحقة.</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١</w:t>
            </w:r>
          </w:p>
        </w:tc>
      </w:tr>
      <w:tr w:rsidR="002503FF">
        <w:trPr>
          <w:trHeight w:val="528"/>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3"/>
              <w:jc w:val="left"/>
            </w:pPr>
            <w:r>
              <w:rPr>
                <w:rFonts w:ascii="Arial" w:eastAsia="Arial" w:hAnsi="Arial" w:cs="Arial"/>
                <w:sz w:val="32"/>
                <w:szCs w:val="32"/>
                <w:rtl/>
              </w:rPr>
              <w:t>القيام ببعض المشروعات الخيرية كمعونة الشتاء وفرحة العيد وغيرها.</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٢</w:t>
            </w:r>
          </w:p>
        </w:tc>
      </w:tr>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1"/>
              <w:jc w:val="left"/>
            </w:pPr>
            <w:r>
              <w:rPr>
                <w:rFonts w:ascii="Arial" w:eastAsia="Arial" w:hAnsi="Arial" w:cs="Arial"/>
                <w:sz w:val="32"/>
                <w:szCs w:val="32"/>
                <w:rtl/>
              </w:rPr>
              <w:t xml:space="preserve">مساعده من يترضون للحوادث </w:t>
            </w:r>
            <w:proofErr w:type="spellStart"/>
            <w:r>
              <w:rPr>
                <w:rFonts w:ascii="Arial" w:eastAsia="Arial" w:hAnsi="Arial" w:cs="Arial"/>
                <w:sz w:val="32"/>
                <w:szCs w:val="32"/>
                <w:rtl/>
              </w:rPr>
              <w:t>كاحريق</w:t>
            </w:r>
            <w:proofErr w:type="spellEnd"/>
            <w:r>
              <w:rPr>
                <w:rFonts w:ascii="Arial" w:eastAsia="Arial" w:hAnsi="Arial" w:cs="Arial"/>
                <w:sz w:val="32"/>
                <w:szCs w:val="32"/>
                <w:rtl/>
              </w:rPr>
              <w:t xml:space="preserve"> وتهدم البيوت.</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٣</w:t>
            </w:r>
          </w:p>
        </w:tc>
      </w:tr>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2"/>
              <w:jc w:val="left"/>
            </w:pPr>
            <w:proofErr w:type="spellStart"/>
            <w:r>
              <w:rPr>
                <w:rFonts w:ascii="Arial" w:eastAsia="Arial" w:hAnsi="Arial" w:cs="Arial"/>
                <w:sz w:val="32"/>
                <w:szCs w:val="32"/>
                <w:rtl/>
              </w:rPr>
              <w:t>المساعده</w:t>
            </w:r>
            <w:proofErr w:type="spellEnd"/>
            <w:r>
              <w:rPr>
                <w:rFonts w:ascii="Arial" w:eastAsia="Arial" w:hAnsi="Arial" w:cs="Arial"/>
                <w:sz w:val="32"/>
                <w:szCs w:val="32"/>
                <w:rtl/>
              </w:rPr>
              <w:t xml:space="preserve"> في رفع المستوى الصحي والثقافي والتعليمي والاجتماعي.</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٤</w:t>
            </w:r>
          </w:p>
        </w:tc>
      </w:tr>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3"/>
              <w:jc w:val="left"/>
            </w:pPr>
            <w:r>
              <w:rPr>
                <w:rFonts w:ascii="Arial" w:eastAsia="Arial" w:hAnsi="Arial" w:cs="Arial"/>
                <w:sz w:val="32"/>
                <w:szCs w:val="32"/>
                <w:rtl/>
              </w:rPr>
              <w:t xml:space="preserve">إنشاء </w:t>
            </w:r>
            <w:r>
              <w:rPr>
                <w:rFonts w:ascii="Arial" w:eastAsia="Arial" w:hAnsi="Arial" w:cs="Arial"/>
                <w:sz w:val="32"/>
                <w:szCs w:val="32"/>
                <w:rtl/>
              </w:rPr>
              <w:t>المشروعات التي من أهدافها العناية بالطفولة والامومة والأيتام والعجزة.</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٥</w:t>
            </w:r>
          </w:p>
        </w:tc>
      </w:tr>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4"/>
              <w:jc w:val="left"/>
            </w:pPr>
            <w:r>
              <w:rPr>
                <w:rFonts w:ascii="Arial" w:eastAsia="Arial" w:hAnsi="Arial" w:cs="Arial"/>
                <w:sz w:val="32"/>
                <w:szCs w:val="32"/>
                <w:rtl/>
              </w:rPr>
              <w:t xml:space="preserve">تقديم الاعانات للأرمة </w:t>
            </w:r>
            <w:proofErr w:type="spellStart"/>
            <w:r>
              <w:rPr>
                <w:rFonts w:ascii="Arial" w:eastAsia="Arial" w:hAnsi="Arial" w:cs="Arial"/>
                <w:sz w:val="32"/>
                <w:szCs w:val="32"/>
                <w:rtl/>
              </w:rPr>
              <w:t>كاعانات</w:t>
            </w:r>
            <w:proofErr w:type="spellEnd"/>
            <w:r>
              <w:rPr>
                <w:rFonts w:ascii="Arial" w:eastAsia="Arial" w:hAnsi="Arial" w:cs="Arial"/>
                <w:sz w:val="32"/>
                <w:szCs w:val="32"/>
                <w:rtl/>
              </w:rPr>
              <w:t xml:space="preserve"> الزواج والخدمات العامة وتحسين المساكن.</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٦</w:t>
            </w:r>
          </w:p>
        </w:tc>
      </w:tr>
      <w:tr w:rsidR="002503FF">
        <w:trPr>
          <w:trHeight w:val="527"/>
        </w:trPr>
        <w:tc>
          <w:tcPr>
            <w:tcW w:w="9065" w:type="dxa"/>
            <w:tcBorders>
              <w:top w:val="single" w:sz="2" w:space="0" w:color="000000"/>
              <w:left w:val="single" w:sz="2" w:space="0" w:color="000000"/>
              <w:bottom w:val="single" w:sz="2" w:space="0" w:color="000000"/>
              <w:right w:val="single" w:sz="2" w:space="0" w:color="000000"/>
            </w:tcBorders>
          </w:tcPr>
          <w:p w:rsidR="002503FF" w:rsidRDefault="00C461ED">
            <w:pPr>
              <w:spacing w:after="0"/>
              <w:ind w:left="1"/>
              <w:jc w:val="left"/>
            </w:pPr>
            <w:r>
              <w:rPr>
                <w:rFonts w:ascii="Arial" w:eastAsia="Arial" w:hAnsi="Arial" w:cs="Arial"/>
                <w:sz w:val="32"/>
                <w:szCs w:val="32"/>
                <w:rtl/>
              </w:rPr>
              <w:t xml:space="preserve">المساهمة في إثراء البحث العلمي المرتبطة </w:t>
            </w:r>
            <w:proofErr w:type="spellStart"/>
            <w:r>
              <w:rPr>
                <w:rFonts w:ascii="Arial" w:eastAsia="Arial" w:hAnsi="Arial" w:cs="Arial"/>
                <w:sz w:val="32"/>
                <w:szCs w:val="32"/>
                <w:rtl/>
              </w:rPr>
              <w:t>بالبئة</w:t>
            </w:r>
            <w:proofErr w:type="spellEnd"/>
            <w:r>
              <w:rPr>
                <w:rFonts w:ascii="Arial" w:eastAsia="Arial" w:hAnsi="Arial" w:cs="Arial"/>
                <w:sz w:val="32"/>
                <w:szCs w:val="32"/>
                <w:rtl/>
              </w:rPr>
              <w:t xml:space="preserve"> والموارد الطبيعية.</w:t>
            </w:r>
          </w:p>
        </w:tc>
        <w:tc>
          <w:tcPr>
            <w:tcW w:w="1358" w:type="dxa"/>
            <w:tcBorders>
              <w:top w:val="single" w:sz="2" w:space="0" w:color="000000"/>
              <w:left w:val="single" w:sz="2" w:space="0" w:color="000000"/>
              <w:bottom w:val="single" w:sz="2" w:space="0" w:color="000000"/>
              <w:right w:val="single" w:sz="2" w:space="0" w:color="000000"/>
            </w:tcBorders>
          </w:tcPr>
          <w:p w:rsidR="002503FF" w:rsidRDefault="00C461ED">
            <w:pPr>
              <w:bidi w:val="0"/>
              <w:spacing w:after="0"/>
              <w:ind w:right="31"/>
              <w:jc w:val="center"/>
            </w:pPr>
            <w:r>
              <w:rPr>
                <w:rFonts w:ascii="Arial" w:eastAsia="Arial" w:hAnsi="Arial" w:cs="Arial"/>
                <w:sz w:val="32"/>
              </w:rPr>
              <w:t>٧</w:t>
            </w:r>
          </w:p>
        </w:tc>
      </w:tr>
    </w:tbl>
    <w:p w:rsidR="002503FF" w:rsidRDefault="00C461ED">
      <w:r>
        <w:br w:type="page"/>
      </w:r>
    </w:p>
    <w:p w:rsidR="002503FF" w:rsidRDefault="00C461ED">
      <w:pPr>
        <w:spacing w:after="0"/>
        <w:ind w:left="610" w:right="696" w:hanging="10"/>
        <w:jc w:val="center"/>
      </w:pPr>
      <w:r>
        <w:rPr>
          <w:rFonts w:ascii="Arial" w:eastAsia="Arial" w:hAnsi="Arial" w:cs="Arial"/>
          <w:b/>
          <w:bCs/>
          <w:sz w:val="28"/>
          <w:szCs w:val="28"/>
          <w:rtl/>
        </w:rPr>
        <w:lastRenderedPageBreak/>
        <w:t>الباب الثاني</w:t>
      </w:r>
    </w:p>
    <w:p w:rsidR="002503FF" w:rsidRDefault="00C461ED">
      <w:pPr>
        <w:spacing w:after="0"/>
        <w:ind w:left="610" w:right="704" w:hanging="10"/>
        <w:jc w:val="center"/>
      </w:pPr>
      <w:r>
        <w:rPr>
          <w:rFonts w:ascii="Arial" w:eastAsia="Arial" w:hAnsi="Arial" w:cs="Arial"/>
          <w:b/>
          <w:bCs/>
          <w:sz w:val="28"/>
          <w:szCs w:val="28"/>
          <w:rtl/>
        </w:rPr>
        <w:t xml:space="preserve">التنظيم الإداري للجمعية </w:t>
      </w:r>
      <w:r>
        <w:rPr>
          <w:rFonts w:ascii="Arial" w:eastAsia="Arial" w:hAnsi="Arial" w:cs="Arial"/>
          <w:b/>
          <w:bCs/>
          <w:sz w:val="28"/>
          <w:szCs w:val="28"/>
          <w:rtl/>
        </w:rPr>
        <w:t xml:space="preserve">وأحكام العضوية والجمعية </w:t>
      </w:r>
    </w:p>
    <w:p w:rsidR="002503FF" w:rsidRDefault="00C461ED">
      <w:pPr>
        <w:spacing w:after="642" w:line="257" w:lineRule="auto"/>
        <w:ind w:left="5242" w:right="4944" w:hanging="428"/>
      </w:pPr>
      <w:r>
        <w:rPr>
          <w:rFonts w:ascii="Arial" w:eastAsia="Arial" w:hAnsi="Arial" w:cs="Arial"/>
          <w:b/>
          <w:bCs/>
          <w:sz w:val="28"/>
          <w:szCs w:val="28"/>
          <w:rtl/>
        </w:rPr>
        <w:t xml:space="preserve">العمومية ومجلس </w:t>
      </w:r>
      <w:proofErr w:type="spellStart"/>
      <w:r>
        <w:rPr>
          <w:rFonts w:ascii="Arial" w:eastAsia="Arial" w:hAnsi="Arial" w:cs="Arial"/>
          <w:b/>
          <w:bCs/>
          <w:sz w:val="28"/>
          <w:szCs w:val="28"/>
          <w:rtl/>
        </w:rPr>
        <w:t>الإدارةالفصل</w:t>
      </w:r>
      <w:proofErr w:type="spellEnd"/>
      <w:r>
        <w:rPr>
          <w:rFonts w:ascii="Arial" w:eastAsia="Arial" w:hAnsi="Arial" w:cs="Arial"/>
          <w:b/>
          <w:bCs/>
          <w:sz w:val="28"/>
          <w:szCs w:val="28"/>
          <w:rtl/>
        </w:rPr>
        <w:t xml:space="preserve"> </w:t>
      </w:r>
      <w:proofErr w:type="spellStart"/>
      <w:r>
        <w:rPr>
          <w:rFonts w:ascii="Arial" w:eastAsia="Arial" w:hAnsi="Arial" w:cs="Arial"/>
          <w:b/>
          <w:bCs/>
          <w:sz w:val="28"/>
          <w:szCs w:val="28"/>
          <w:rtl/>
        </w:rPr>
        <w:t>الأولالتنظيم</w:t>
      </w:r>
      <w:proofErr w:type="spellEnd"/>
      <w:r>
        <w:rPr>
          <w:rFonts w:ascii="Arial" w:eastAsia="Arial" w:hAnsi="Arial" w:cs="Arial"/>
          <w:b/>
          <w:bCs/>
          <w:sz w:val="28"/>
          <w:szCs w:val="28"/>
          <w:rtl/>
        </w:rPr>
        <w:t xml:space="preserve"> الإداري</w:t>
      </w:r>
    </w:p>
    <w:p w:rsidR="002503FF" w:rsidRDefault="00C461ED">
      <w:pPr>
        <w:spacing w:after="0"/>
        <w:ind w:left="423" w:hanging="10"/>
        <w:jc w:val="left"/>
      </w:pPr>
      <w:r>
        <w:rPr>
          <w:rFonts w:ascii="Arial" w:eastAsia="Arial" w:hAnsi="Arial" w:cs="Arial"/>
          <w:b/>
          <w:bCs/>
          <w:sz w:val="28"/>
          <w:szCs w:val="28"/>
          <w:rtl/>
        </w:rPr>
        <w:t>المادة السادسة:</w:t>
      </w:r>
    </w:p>
    <w:p w:rsidR="002503FF" w:rsidRDefault="00C461ED">
      <w:pPr>
        <w:spacing w:after="3" w:line="265" w:lineRule="auto"/>
        <w:ind w:left="424" w:hanging="10"/>
        <w:jc w:val="left"/>
      </w:pPr>
      <w:r>
        <w:rPr>
          <w:rFonts w:ascii="Arial" w:eastAsia="Arial" w:hAnsi="Arial" w:cs="Arial"/>
          <w:sz w:val="28"/>
          <w:szCs w:val="28"/>
          <w:rtl/>
        </w:rPr>
        <w:t>تتكون الجمعية من الأجهزة الآتية:</w:t>
      </w:r>
    </w:p>
    <w:p w:rsidR="002503FF" w:rsidRDefault="00C461ED">
      <w:pPr>
        <w:numPr>
          <w:ilvl w:val="0"/>
          <w:numId w:val="1"/>
        </w:numPr>
        <w:spacing w:after="3" w:line="265" w:lineRule="auto"/>
        <w:ind w:hanging="318"/>
        <w:jc w:val="left"/>
      </w:pPr>
      <w:r>
        <w:rPr>
          <w:rFonts w:ascii="Arial" w:eastAsia="Arial" w:hAnsi="Arial" w:cs="Arial"/>
          <w:sz w:val="28"/>
          <w:szCs w:val="28"/>
          <w:rtl/>
        </w:rPr>
        <w:t>الجمعية العمومية.</w:t>
      </w:r>
    </w:p>
    <w:p w:rsidR="002503FF" w:rsidRDefault="00C461ED">
      <w:pPr>
        <w:numPr>
          <w:ilvl w:val="0"/>
          <w:numId w:val="1"/>
        </w:numPr>
        <w:spacing w:after="3" w:line="265" w:lineRule="auto"/>
        <w:ind w:hanging="318"/>
        <w:jc w:val="left"/>
      </w:pPr>
      <w:r>
        <w:rPr>
          <w:rFonts w:ascii="Arial" w:eastAsia="Arial" w:hAnsi="Arial" w:cs="Arial"/>
          <w:sz w:val="28"/>
          <w:szCs w:val="28"/>
          <w:rtl/>
        </w:rPr>
        <w:t>مجلس الإدارة.</w:t>
      </w:r>
    </w:p>
    <w:p w:rsidR="002503FF" w:rsidRDefault="00C461ED">
      <w:pPr>
        <w:numPr>
          <w:ilvl w:val="0"/>
          <w:numId w:val="1"/>
        </w:numPr>
        <w:spacing w:after="3" w:line="265" w:lineRule="auto"/>
        <w:ind w:hanging="318"/>
        <w:jc w:val="left"/>
      </w:pPr>
      <w:r>
        <w:rPr>
          <w:rFonts w:ascii="Arial" w:eastAsia="Arial" w:hAnsi="Arial" w:cs="Arial"/>
          <w:sz w:val="28"/>
          <w:szCs w:val="28"/>
          <w:rtl/>
        </w:rPr>
        <w:t>اللجان الدائمة أو المؤقتة التي تشكلها الجمعية العمومية أو مجلس الإدارة، ويحدد القرار اختصاصها ومهامها</w:t>
      </w:r>
      <w:r>
        <w:rPr>
          <w:rFonts w:ascii="Arial" w:eastAsia="Arial" w:hAnsi="Arial" w:cs="Arial"/>
          <w:sz w:val="28"/>
          <w:szCs w:val="28"/>
          <w:rtl/>
        </w:rPr>
        <w:t>.</w:t>
      </w:r>
    </w:p>
    <w:p w:rsidR="002503FF" w:rsidRDefault="00C461ED">
      <w:pPr>
        <w:numPr>
          <w:ilvl w:val="0"/>
          <w:numId w:val="1"/>
        </w:numPr>
        <w:spacing w:after="1212" w:line="265" w:lineRule="auto"/>
        <w:ind w:hanging="318"/>
        <w:jc w:val="left"/>
      </w:pPr>
      <w:r>
        <w:rPr>
          <w:rFonts w:ascii="Arial" w:eastAsia="Arial" w:hAnsi="Arial" w:cs="Arial"/>
          <w:sz w:val="28"/>
          <w:szCs w:val="28"/>
          <w:rtl/>
        </w:rPr>
        <w:t>الإدارة التنفيذية.</w:t>
      </w:r>
    </w:p>
    <w:p w:rsidR="002503FF" w:rsidRDefault="00C461ED">
      <w:pPr>
        <w:spacing w:after="0" w:line="265" w:lineRule="auto"/>
        <w:ind w:left="672" w:right="1511" w:hanging="10"/>
        <w:jc w:val="center"/>
      </w:pPr>
      <w:r>
        <w:rPr>
          <w:rFonts w:ascii="Arial" w:eastAsia="Arial" w:hAnsi="Arial" w:cs="Arial"/>
          <w:b/>
          <w:bCs/>
          <w:sz w:val="32"/>
          <w:szCs w:val="32"/>
          <w:rtl/>
        </w:rPr>
        <w:t>الفصل الثاني</w:t>
      </w:r>
    </w:p>
    <w:p w:rsidR="002503FF" w:rsidRDefault="00C461ED">
      <w:pPr>
        <w:spacing w:after="798" w:line="265" w:lineRule="auto"/>
        <w:ind w:left="672" w:right="1498" w:hanging="10"/>
        <w:jc w:val="center"/>
      </w:pPr>
      <w:r>
        <w:rPr>
          <w:rFonts w:ascii="Arial" w:eastAsia="Arial" w:hAnsi="Arial" w:cs="Arial"/>
          <w:b/>
          <w:bCs/>
          <w:sz w:val="32"/>
          <w:szCs w:val="32"/>
          <w:rtl/>
        </w:rPr>
        <w:t>أحكام العضوية</w:t>
      </w:r>
    </w:p>
    <w:p w:rsidR="002503FF" w:rsidRDefault="00C461ED">
      <w:pPr>
        <w:spacing w:after="0"/>
        <w:ind w:left="244" w:hanging="10"/>
        <w:jc w:val="left"/>
      </w:pPr>
      <w:r>
        <w:rPr>
          <w:rFonts w:ascii="Arial" w:eastAsia="Arial" w:hAnsi="Arial" w:cs="Arial"/>
          <w:b/>
          <w:bCs/>
          <w:sz w:val="28"/>
          <w:szCs w:val="28"/>
          <w:rtl/>
        </w:rPr>
        <w:t>المادة السابعة:</w:t>
      </w:r>
    </w:p>
    <w:p w:rsidR="002503FF" w:rsidRDefault="00C461ED">
      <w:pPr>
        <w:numPr>
          <w:ilvl w:val="0"/>
          <w:numId w:val="2"/>
        </w:numPr>
        <w:spacing w:after="3" w:line="265" w:lineRule="auto"/>
        <w:ind w:firstLine="2"/>
        <w:jc w:val="left"/>
      </w:pPr>
      <w:r>
        <w:rPr>
          <w:rFonts w:ascii="Arial" w:eastAsia="Arial" w:hAnsi="Arial" w:cs="Arial"/>
          <w:sz w:val="28"/>
          <w:szCs w:val="28"/>
          <w:rtl/>
        </w:rPr>
        <w:t xml:space="preserve">تتنوع العضوية في الجمعية إلى ...... نوع، </w:t>
      </w:r>
      <w:proofErr w:type="gramStart"/>
      <w:r>
        <w:rPr>
          <w:rFonts w:ascii="Arial" w:eastAsia="Arial" w:hAnsi="Arial" w:cs="Arial"/>
          <w:sz w:val="28"/>
          <w:szCs w:val="28"/>
          <w:rtl/>
        </w:rPr>
        <w:t>هي:.</w:t>
      </w:r>
      <w:proofErr w:type="gramEnd"/>
      <w:r>
        <w:rPr>
          <w:rFonts w:ascii="Arial" w:eastAsia="Arial" w:hAnsi="Arial" w:cs="Arial"/>
          <w:sz w:val="28"/>
          <w:szCs w:val="28"/>
          <w:rtl/>
        </w:rPr>
        <w:t xml:space="preserve"> .......... </w:t>
      </w:r>
    </w:p>
    <w:p w:rsidR="002503FF" w:rsidRDefault="00C461ED">
      <w:pPr>
        <w:numPr>
          <w:ilvl w:val="0"/>
          <w:numId w:val="2"/>
        </w:numPr>
        <w:spacing w:after="3" w:line="264" w:lineRule="auto"/>
        <w:ind w:firstLine="2"/>
        <w:jc w:val="left"/>
      </w:pPr>
      <w:r>
        <w:rPr>
          <w:rFonts w:ascii="Arial" w:eastAsia="Arial" w:hAnsi="Arial" w:cs="Arial"/>
          <w:sz w:val="28"/>
          <w:szCs w:val="28"/>
          <w:rtl/>
        </w:rPr>
        <w:t>يجوز للجمعية استحداث أنواع أخرى للعضوية، ولا يحق لأي من أنواع العضويات المستحدثة الترشح لعضوية مجلس الإدارة بموجب تلك العضويات.</w:t>
      </w:r>
    </w:p>
    <w:p w:rsidR="002503FF" w:rsidRDefault="00C461ED">
      <w:pPr>
        <w:numPr>
          <w:ilvl w:val="0"/>
          <w:numId w:val="2"/>
        </w:numPr>
        <w:spacing w:after="364" w:line="265" w:lineRule="auto"/>
        <w:ind w:firstLine="2"/>
        <w:jc w:val="left"/>
      </w:pPr>
      <w:r>
        <w:rPr>
          <w:rFonts w:ascii="Arial" w:eastAsia="Arial" w:hAnsi="Arial" w:cs="Arial"/>
          <w:sz w:val="28"/>
          <w:szCs w:val="28"/>
          <w:rtl/>
        </w:rPr>
        <w:t>العضوية في الجمعية (مغلقة/ مفتوحة.)</w:t>
      </w:r>
    </w:p>
    <w:p w:rsidR="002503FF" w:rsidRDefault="00C461ED">
      <w:pPr>
        <w:spacing w:after="0"/>
        <w:ind w:left="244" w:hanging="10"/>
        <w:jc w:val="left"/>
      </w:pPr>
      <w:r>
        <w:rPr>
          <w:rFonts w:ascii="Arial" w:eastAsia="Arial" w:hAnsi="Arial" w:cs="Arial"/>
          <w:b/>
          <w:bCs/>
          <w:sz w:val="28"/>
          <w:szCs w:val="28"/>
          <w:rtl/>
        </w:rPr>
        <w:t>المادة الثامنة:</w:t>
      </w:r>
    </w:p>
    <w:p w:rsidR="002503FF" w:rsidRDefault="00C461ED">
      <w:pPr>
        <w:numPr>
          <w:ilvl w:val="0"/>
          <w:numId w:val="3"/>
        </w:numPr>
        <w:spacing w:after="3" w:line="264" w:lineRule="auto"/>
        <w:ind w:right="378" w:firstLine="2"/>
        <w:jc w:val="left"/>
      </w:pPr>
      <w:r>
        <w:rPr>
          <w:rFonts w:ascii="Arial" w:eastAsia="Arial" w:hAnsi="Arial" w:cs="Arial"/>
          <w:sz w:val="28"/>
          <w:szCs w:val="28"/>
          <w:rtl/>
        </w:rPr>
        <w:t>يكون العضو عاملا في الجمعية إذا اشترك في تأسيس الجمعية، أو التحق بها بعد قيامها وقبل مجلس الإدارة عضويته، وكان من المتخصصين أو المهتمين أو الممارسين لتخصص الجمعية.</w:t>
      </w:r>
    </w:p>
    <w:p w:rsidR="002503FF" w:rsidRDefault="00C461ED">
      <w:pPr>
        <w:numPr>
          <w:ilvl w:val="0"/>
          <w:numId w:val="3"/>
        </w:numPr>
        <w:spacing w:after="53" w:line="265" w:lineRule="auto"/>
        <w:ind w:right="378" w:firstLine="2"/>
        <w:jc w:val="left"/>
      </w:pPr>
      <w:r>
        <w:rPr>
          <w:rFonts w:ascii="Arial" w:eastAsia="Arial" w:hAnsi="Arial" w:cs="Arial"/>
          <w:sz w:val="28"/>
          <w:szCs w:val="28"/>
          <w:rtl/>
        </w:rPr>
        <w:t>يجب على العضو العامل في الجمعية:</w:t>
      </w:r>
    </w:p>
    <w:p w:rsidR="002503FF" w:rsidRDefault="00C461ED">
      <w:pPr>
        <w:numPr>
          <w:ilvl w:val="0"/>
          <w:numId w:val="4"/>
        </w:numPr>
        <w:spacing w:after="3" w:line="265" w:lineRule="auto"/>
        <w:ind w:left="612" w:hanging="370"/>
        <w:jc w:val="left"/>
      </w:pPr>
      <w:r>
        <w:rPr>
          <w:rFonts w:ascii="Arial" w:eastAsia="Arial" w:hAnsi="Arial" w:cs="Arial"/>
          <w:sz w:val="28"/>
          <w:szCs w:val="28"/>
          <w:rtl/>
        </w:rPr>
        <w:t>دفع اشت</w:t>
      </w:r>
      <w:r>
        <w:rPr>
          <w:rFonts w:ascii="Arial" w:eastAsia="Arial" w:hAnsi="Arial" w:cs="Arial"/>
          <w:sz w:val="28"/>
          <w:szCs w:val="28"/>
          <w:rtl/>
        </w:rPr>
        <w:t xml:space="preserve">راك سنوي في </w:t>
      </w:r>
      <w:proofErr w:type="gramStart"/>
      <w:r>
        <w:rPr>
          <w:rFonts w:ascii="Arial" w:eastAsia="Arial" w:hAnsi="Arial" w:cs="Arial"/>
          <w:sz w:val="28"/>
          <w:szCs w:val="28"/>
          <w:rtl/>
        </w:rPr>
        <w:t>الجمعية  مقداره</w:t>
      </w:r>
      <w:proofErr w:type="gramEnd"/>
      <w:r>
        <w:rPr>
          <w:rFonts w:ascii="Arial" w:eastAsia="Arial" w:hAnsi="Arial" w:cs="Arial"/>
          <w:sz w:val="28"/>
          <w:szCs w:val="28"/>
          <w:rtl/>
        </w:rPr>
        <w:t xml:space="preserve"> </w:t>
      </w:r>
      <w:r>
        <w:rPr>
          <w:rFonts w:ascii="Arial" w:eastAsia="Arial" w:hAnsi="Arial" w:cs="Arial"/>
          <w:sz w:val="32"/>
          <w:szCs w:val="32"/>
          <w:rtl/>
        </w:rPr>
        <w:tab/>
      </w:r>
      <w:r>
        <w:rPr>
          <w:rFonts w:ascii="Arial" w:eastAsia="Arial" w:hAnsi="Arial" w:cs="Arial"/>
          <w:sz w:val="32"/>
          <w:szCs w:val="32"/>
        </w:rPr>
        <w:t>٣٠٠</w:t>
      </w:r>
      <w:r>
        <w:rPr>
          <w:rFonts w:ascii="Arial" w:eastAsia="Arial" w:hAnsi="Arial" w:cs="Arial"/>
          <w:sz w:val="32"/>
          <w:szCs w:val="32"/>
          <w:rtl/>
        </w:rPr>
        <w:tab/>
        <w:t xml:space="preserve">ريال. </w:t>
      </w:r>
    </w:p>
    <w:p w:rsidR="002503FF" w:rsidRDefault="00C461ED">
      <w:pPr>
        <w:numPr>
          <w:ilvl w:val="0"/>
          <w:numId w:val="4"/>
        </w:numPr>
        <w:spacing w:after="3" w:line="265" w:lineRule="auto"/>
        <w:ind w:left="612" w:hanging="370"/>
        <w:jc w:val="left"/>
      </w:pPr>
      <w:r>
        <w:rPr>
          <w:rFonts w:ascii="Arial" w:eastAsia="Arial" w:hAnsi="Arial" w:cs="Arial"/>
          <w:sz w:val="28"/>
          <w:szCs w:val="28"/>
          <w:rtl/>
        </w:rPr>
        <w:t>التعاون مع الجمعية ومنسوبيها لتحقيق أهدافها.</w:t>
      </w:r>
    </w:p>
    <w:p w:rsidR="002503FF" w:rsidRDefault="00C461ED">
      <w:pPr>
        <w:numPr>
          <w:ilvl w:val="0"/>
          <w:numId w:val="4"/>
        </w:numPr>
        <w:spacing w:after="3" w:line="265" w:lineRule="auto"/>
        <w:ind w:left="612" w:hanging="370"/>
        <w:jc w:val="left"/>
      </w:pPr>
      <w:r>
        <w:rPr>
          <w:rFonts w:ascii="Arial" w:eastAsia="Arial" w:hAnsi="Arial" w:cs="Arial"/>
          <w:sz w:val="28"/>
          <w:szCs w:val="28"/>
          <w:rtl/>
        </w:rPr>
        <w:t>عدم القيام بأي أمر من شأنه أن يلحق ضررا بالجمعية.</w:t>
      </w:r>
    </w:p>
    <w:p w:rsidR="002503FF" w:rsidRDefault="00C461ED">
      <w:pPr>
        <w:numPr>
          <w:ilvl w:val="0"/>
          <w:numId w:val="4"/>
        </w:numPr>
        <w:spacing w:after="3" w:line="265" w:lineRule="auto"/>
        <w:ind w:left="612" w:hanging="370"/>
        <w:jc w:val="left"/>
      </w:pPr>
      <w:r>
        <w:rPr>
          <w:rFonts w:ascii="Arial" w:eastAsia="Arial" w:hAnsi="Arial" w:cs="Arial"/>
          <w:sz w:val="28"/>
          <w:szCs w:val="28"/>
          <w:rtl/>
        </w:rPr>
        <w:t>الالتزام بقرارات الجمعية العمومية.</w:t>
      </w:r>
    </w:p>
    <w:p w:rsidR="002503FF" w:rsidRDefault="00C461ED">
      <w:pPr>
        <w:spacing w:after="3" w:line="265" w:lineRule="auto"/>
        <w:ind w:left="252" w:hanging="10"/>
        <w:jc w:val="left"/>
      </w:pPr>
      <w:r>
        <w:rPr>
          <w:rFonts w:ascii="Arial" w:eastAsia="Arial" w:hAnsi="Arial" w:cs="Arial"/>
          <w:sz w:val="28"/>
          <w:szCs w:val="28"/>
        </w:rPr>
        <w:t>٣</w:t>
      </w:r>
      <w:r>
        <w:rPr>
          <w:rFonts w:ascii="Arial" w:eastAsia="Arial" w:hAnsi="Arial" w:cs="Arial"/>
          <w:sz w:val="28"/>
          <w:szCs w:val="28"/>
          <w:rtl/>
        </w:rPr>
        <w:t>- يحق للعضو العامل ما يأتي:</w:t>
      </w:r>
    </w:p>
    <w:p w:rsidR="002503FF" w:rsidRDefault="00C461ED">
      <w:pPr>
        <w:numPr>
          <w:ilvl w:val="0"/>
          <w:numId w:val="5"/>
        </w:numPr>
        <w:spacing w:after="3" w:line="265" w:lineRule="auto"/>
        <w:ind w:firstLine="2"/>
        <w:jc w:val="left"/>
      </w:pPr>
      <w:r>
        <w:rPr>
          <w:rFonts w:ascii="Arial" w:eastAsia="Arial" w:hAnsi="Arial" w:cs="Arial"/>
          <w:sz w:val="28"/>
          <w:szCs w:val="28"/>
          <w:rtl/>
        </w:rPr>
        <w:t>الاشتراك في أنشطة الجمعية.</w:t>
      </w:r>
    </w:p>
    <w:p w:rsidR="002503FF" w:rsidRDefault="00C461ED">
      <w:pPr>
        <w:numPr>
          <w:ilvl w:val="0"/>
          <w:numId w:val="5"/>
        </w:numPr>
        <w:spacing w:after="3" w:line="264" w:lineRule="auto"/>
        <w:ind w:firstLine="2"/>
        <w:jc w:val="left"/>
      </w:pPr>
      <w:r>
        <w:rPr>
          <w:rFonts w:ascii="Arial" w:eastAsia="Arial" w:hAnsi="Arial" w:cs="Arial"/>
          <w:sz w:val="28"/>
          <w:szCs w:val="28"/>
          <w:rtl/>
        </w:rPr>
        <w:t xml:space="preserve">الاطلاع على مستندات الجمعية </w:t>
      </w:r>
      <w:r>
        <w:rPr>
          <w:rFonts w:ascii="Arial" w:eastAsia="Arial" w:hAnsi="Arial" w:cs="Arial"/>
          <w:sz w:val="28"/>
          <w:szCs w:val="28"/>
          <w:rtl/>
        </w:rPr>
        <w:t>ووثائقها ومنها القرارات الصادرة في الجمعية سواء كانت من الجمعية العمومية أو مجلس الإدارة أو المدير التنفيذي أو غيرهم.</w:t>
      </w:r>
    </w:p>
    <w:p w:rsidR="002503FF" w:rsidRDefault="00C461ED">
      <w:pPr>
        <w:numPr>
          <w:ilvl w:val="0"/>
          <w:numId w:val="5"/>
        </w:numPr>
        <w:spacing w:after="3" w:line="265" w:lineRule="auto"/>
        <w:ind w:firstLine="2"/>
        <w:jc w:val="left"/>
      </w:pPr>
      <w:r>
        <w:rPr>
          <w:rFonts w:ascii="Arial" w:eastAsia="Arial" w:hAnsi="Arial" w:cs="Arial"/>
          <w:sz w:val="28"/>
          <w:szCs w:val="28"/>
          <w:rtl/>
        </w:rPr>
        <w:t>الاطلاع على الميزانية العمومية للجمعية ومرفقاتها في مقر الجمعية وقبل عرضها على الجمعية العمومية بوقت كاف.</w:t>
      </w:r>
    </w:p>
    <w:p w:rsidR="002503FF" w:rsidRDefault="00C461ED">
      <w:pPr>
        <w:numPr>
          <w:ilvl w:val="0"/>
          <w:numId w:val="5"/>
        </w:numPr>
        <w:spacing w:after="3" w:line="265" w:lineRule="auto"/>
        <w:ind w:firstLine="2"/>
        <w:jc w:val="left"/>
      </w:pPr>
      <w:r>
        <w:rPr>
          <w:rFonts w:ascii="Arial" w:eastAsia="Arial" w:hAnsi="Arial" w:cs="Arial"/>
          <w:sz w:val="28"/>
          <w:szCs w:val="28"/>
          <w:rtl/>
        </w:rPr>
        <w:t>حضور الجمعية العمومية.</w:t>
      </w:r>
    </w:p>
    <w:p w:rsidR="002503FF" w:rsidRDefault="00C461ED">
      <w:pPr>
        <w:numPr>
          <w:ilvl w:val="0"/>
          <w:numId w:val="5"/>
        </w:numPr>
        <w:spacing w:after="3" w:line="265" w:lineRule="auto"/>
        <w:ind w:firstLine="2"/>
        <w:jc w:val="left"/>
      </w:pPr>
      <w:r>
        <w:rPr>
          <w:rFonts w:ascii="Arial" w:eastAsia="Arial" w:hAnsi="Arial" w:cs="Arial"/>
          <w:sz w:val="28"/>
          <w:szCs w:val="28"/>
          <w:rtl/>
        </w:rPr>
        <w:t>التصويت ع</w:t>
      </w:r>
      <w:r>
        <w:rPr>
          <w:rFonts w:ascii="Arial" w:eastAsia="Arial" w:hAnsi="Arial" w:cs="Arial"/>
          <w:sz w:val="28"/>
          <w:szCs w:val="28"/>
          <w:rtl/>
        </w:rPr>
        <w:t>لى قرارات الجمعية العمومية إذا أمضى ستة أشهر من تاريخ التحاقه بالجمعية.</w:t>
      </w:r>
    </w:p>
    <w:p w:rsidR="002503FF" w:rsidRDefault="00C461ED">
      <w:pPr>
        <w:numPr>
          <w:ilvl w:val="0"/>
          <w:numId w:val="5"/>
        </w:numPr>
        <w:spacing w:after="3" w:line="265" w:lineRule="auto"/>
        <w:ind w:firstLine="2"/>
        <w:jc w:val="left"/>
      </w:pPr>
      <w:r>
        <w:rPr>
          <w:rFonts w:ascii="Arial" w:eastAsia="Arial" w:hAnsi="Arial" w:cs="Arial"/>
          <w:sz w:val="28"/>
          <w:szCs w:val="28"/>
          <w:rtl/>
        </w:rPr>
        <w:t>تلقي المعلومات الأساسية عن نشاطات الجمعية بشكل دوري.</w:t>
      </w:r>
    </w:p>
    <w:p w:rsidR="002503FF" w:rsidRDefault="00C461ED">
      <w:pPr>
        <w:numPr>
          <w:ilvl w:val="0"/>
          <w:numId w:val="5"/>
        </w:numPr>
        <w:spacing w:after="3" w:line="265" w:lineRule="auto"/>
        <w:ind w:firstLine="2"/>
        <w:jc w:val="left"/>
      </w:pPr>
      <w:r>
        <w:rPr>
          <w:rFonts w:ascii="Arial" w:eastAsia="Arial" w:hAnsi="Arial" w:cs="Arial"/>
          <w:sz w:val="28"/>
          <w:szCs w:val="28"/>
          <w:rtl/>
        </w:rPr>
        <w:t>الاطلاع على المحاضر والمستندات المالية في مقر الجمعية.</w:t>
      </w:r>
    </w:p>
    <w:p w:rsidR="002503FF" w:rsidRDefault="00C461ED">
      <w:pPr>
        <w:numPr>
          <w:ilvl w:val="0"/>
          <w:numId w:val="5"/>
        </w:numPr>
        <w:spacing w:after="3" w:line="264" w:lineRule="auto"/>
        <w:ind w:firstLine="2"/>
        <w:jc w:val="left"/>
      </w:pPr>
      <w:r>
        <w:rPr>
          <w:rFonts w:ascii="Arial" w:eastAsia="Arial" w:hAnsi="Arial" w:cs="Arial"/>
          <w:sz w:val="28"/>
          <w:szCs w:val="28"/>
          <w:rtl/>
        </w:rPr>
        <w:t xml:space="preserve">دعوة الجمعية العمومية للانعقاد لاجتماع غير عادي بالتضامن مع </w:t>
      </w:r>
      <w:r>
        <w:rPr>
          <w:rFonts w:ascii="Arial" w:eastAsia="Arial" w:hAnsi="Arial" w:cs="Arial"/>
          <w:sz w:val="28"/>
          <w:szCs w:val="28"/>
        </w:rPr>
        <w:t>٥٢</w:t>
      </w:r>
      <w:r>
        <w:rPr>
          <w:rFonts w:ascii="Arial" w:eastAsia="Arial" w:hAnsi="Arial" w:cs="Arial"/>
          <w:sz w:val="28"/>
          <w:szCs w:val="28"/>
          <w:rtl/>
        </w:rPr>
        <w:t>% من الأعضاء ا</w:t>
      </w:r>
      <w:r>
        <w:rPr>
          <w:rFonts w:ascii="Arial" w:eastAsia="Arial" w:hAnsi="Arial" w:cs="Arial"/>
          <w:sz w:val="28"/>
          <w:szCs w:val="28"/>
          <w:rtl/>
        </w:rPr>
        <w:t>لذين لهم حق حضور الجمعية العمومية.</w:t>
      </w:r>
    </w:p>
    <w:p w:rsidR="002503FF" w:rsidRDefault="00C461ED">
      <w:pPr>
        <w:numPr>
          <w:ilvl w:val="0"/>
          <w:numId w:val="5"/>
        </w:numPr>
        <w:spacing w:after="3" w:line="264" w:lineRule="auto"/>
        <w:ind w:firstLine="2"/>
        <w:jc w:val="left"/>
      </w:pPr>
      <w:r>
        <w:rPr>
          <w:rFonts w:ascii="Arial" w:eastAsia="Arial" w:hAnsi="Arial" w:cs="Arial"/>
          <w:sz w:val="28"/>
          <w:szCs w:val="28"/>
          <w:rtl/>
        </w:rPr>
        <w:t>للعضو أن يخاطب الجمعية بخطاب يصدر منه يوجهه إلى مجلس الإدارة، وللجمعية أن تخاطب العضو بخطاب يصدر من مجلس الإدارة أو ممن يفوضه المجلس يسلم إلى العضو شخصيا، أو يرسل له عبر أي من عناوينه المقيدة في سجل العضوية.</w:t>
      </w:r>
    </w:p>
    <w:p w:rsidR="002503FF" w:rsidRDefault="00C461ED">
      <w:pPr>
        <w:numPr>
          <w:ilvl w:val="0"/>
          <w:numId w:val="5"/>
        </w:numPr>
        <w:spacing w:after="3" w:line="265" w:lineRule="auto"/>
        <w:ind w:firstLine="2"/>
        <w:jc w:val="left"/>
      </w:pPr>
      <w:r>
        <w:rPr>
          <w:rFonts w:ascii="Arial" w:eastAsia="Arial" w:hAnsi="Arial" w:cs="Arial"/>
          <w:sz w:val="28"/>
          <w:szCs w:val="28"/>
          <w:rtl/>
        </w:rPr>
        <w:t>الإنابة كتابة</w:t>
      </w:r>
      <w:r>
        <w:rPr>
          <w:rFonts w:ascii="Arial" w:eastAsia="Arial" w:hAnsi="Arial" w:cs="Arial"/>
          <w:sz w:val="28"/>
          <w:szCs w:val="28"/>
          <w:rtl/>
        </w:rPr>
        <w:t xml:space="preserve"> لأحد الأعضاء لتمثيله في حضور الجمعية العمومية.</w:t>
      </w:r>
    </w:p>
    <w:p w:rsidR="002503FF" w:rsidRDefault="00C461ED">
      <w:pPr>
        <w:numPr>
          <w:ilvl w:val="0"/>
          <w:numId w:val="5"/>
        </w:numPr>
        <w:spacing w:after="3" w:line="265" w:lineRule="auto"/>
        <w:ind w:firstLine="2"/>
        <w:jc w:val="left"/>
      </w:pPr>
      <w:r>
        <w:rPr>
          <w:rFonts w:ascii="Arial" w:eastAsia="Arial" w:hAnsi="Arial" w:cs="Arial"/>
          <w:sz w:val="28"/>
          <w:szCs w:val="28"/>
          <w:rtl/>
        </w:rPr>
        <w:t>الترشح لعضوية مجلس الإدارة، وذلك بعد مدة لا تقل عن ستة أشهر من تاريخ التحاقه بالجمعية وسداده الاشتراك.</w:t>
      </w:r>
    </w:p>
    <w:p w:rsidR="002503FF" w:rsidRDefault="00C461ED">
      <w:pPr>
        <w:spacing w:after="3" w:line="264" w:lineRule="auto"/>
        <w:ind w:left="137" w:right="659" w:firstLine="2"/>
      </w:pPr>
      <w:r>
        <w:rPr>
          <w:rFonts w:ascii="Arial" w:eastAsia="Arial" w:hAnsi="Arial" w:cs="Arial"/>
          <w:sz w:val="28"/>
          <w:szCs w:val="28"/>
        </w:rPr>
        <w:t>٤</w:t>
      </w:r>
      <w:r>
        <w:rPr>
          <w:rFonts w:ascii="Arial" w:eastAsia="Arial" w:hAnsi="Arial" w:cs="Arial"/>
          <w:sz w:val="28"/>
          <w:szCs w:val="28"/>
          <w:rtl/>
        </w:rPr>
        <w:t>- للعضو العامل مخاطبة الجمعية عبر أي وسيلة متاحة، وعلى مجلس الإدارة أو من يفوضه تقديم الجواب عبر الوسيلة</w:t>
      </w:r>
      <w:r>
        <w:rPr>
          <w:rFonts w:ascii="Arial" w:eastAsia="Arial" w:hAnsi="Arial" w:cs="Arial"/>
          <w:sz w:val="28"/>
          <w:szCs w:val="28"/>
          <w:rtl/>
        </w:rPr>
        <w:t xml:space="preserve"> ذاتها أو عبر عنوانه المقيد في سجل العضوية.</w:t>
      </w:r>
    </w:p>
    <w:p w:rsidR="002503FF" w:rsidRDefault="00C461ED">
      <w:pPr>
        <w:spacing w:after="0"/>
        <w:ind w:left="244" w:hanging="10"/>
        <w:jc w:val="left"/>
      </w:pPr>
      <w:r>
        <w:rPr>
          <w:rFonts w:ascii="Arial" w:eastAsia="Arial" w:hAnsi="Arial" w:cs="Arial"/>
          <w:b/>
          <w:bCs/>
          <w:sz w:val="28"/>
          <w:szCs w:val="28"/>
          <w:rtl/>
        </w:rPr>
        <w:t>المادة التاسعة:</w:t>
      </w:r>
    </w:p>
    <w:p w:rsidR="002503FF" w:rsidRDefault="00C461ED">
      <w:pPr>
        <w:numPr>
          <w:ilvl w:val="0"/>
          <w:numId w:val="6"/>
        </w:numPr>
        <w:spacing w:after="3" w:line="264" w:lineRule="auto"/>
        <w:ind w:right="329" w:firstLine="2"/>
        <w:jc w:val="left"/>
      </w:pPr>
      <w:r>
        <w:rPr>
          <w:rFonts w:ascii="Arial" w:eastAsia="Arial" w:hAnsi="Arial" w:cs="Arial"/>
          <w:sz w:val="28"/>
          <w:szCs w:val="28"/>
          <w:rtl/>
        </w:rPr>
        <w:t>يكون العضو منتسبا في الجمعية إذا تقدم بطلب عضوية للجمعية وظهر عدم انطباق أحد شروط العضوية العاملة عليه وصدر قرار من مجلس الإدارة بقبوله عضوا منتسبا، أو تقدم بطلب العضوية منتسبا.</w:t>
      </w:r>
    </w:p>
    <w:p w:rsidR="002503FF" w:rsidRDefault="00C461ED">
      <w:pPr>
        <w:numPr>
          <w:ilvl w:val="0"/>
          <w:numId w:val="6"/>
        </w:numPr>
        <w:spacing w:after="3" w:line="265" w:lineRule="auto"/>
        <w:ind w:right="329" w:firstLine="2"/>
        <w:jc w:val="left"/>
      </w:pPr>
      <w:r>
        <w:rPr>
          <w:rFonts w:ascii="Arial" w:eastAsia="Arial" w:hAnsi="Arial" w:cs="Arial"/>
          <w:sz w:val="28"/>
          <w:szCs w:val="28"/>
          <w:rtl/>
        </w:rPr>
        <w:t>يجب على العضو المن</w:t>
      </w:r>
      <w:r>
        <w:rPr>
          <w:rFonts w:ascii="Arial" w:eastAsia="Arial" w:hAnsi="Arial" w:cs="Arial"/>
          <w:sz w:val="28"/>
          <w:szCs w:val="28"/>
          <w:rtl/>
        </w:rPr>
        <w:t>تسب في الجمعية:</w:t>
      </w:r>
    </w:p>
    <w:p w:rsidR="002503FF" w:rsidRDefault="00C461ED">
      <w:pPr>
        <w:numPr>
          <w:ilvl w:val="0"/>
          <w:numId w:val="7"/>
        </w:numPr>
        <w:spacing w:after="3" w:line="265" w:lineRule="auto"/>
        <w:ind w:left="612" w:hanging="370"/>
        <w:jc w:val="left"/>
      </w:pPr>
      <w:r>
        <w:rPr>
          <w:rFonts w:ascii="Arial" w:eastAsia="Arial" w:hAnsi="Arial" w:cs="Arial"/>
          <w:sz w:val="28"/>
          <w:szCs w:val="28"/>
          <w:rtl/>
        </w:rPr>
        <w:t xml:space="preserve">دفع اشتراك سنوي في الجمعية </w:t>
      </w:r>
      <w:proofErr w:type="gramStart"/>
      <w:r>
        <w:rPr>
          <w:rFonts w:ascii="Arial" w:eastAsia="Arial" w:hAnsi="Arial" w:cs="Arial"/>
          <w:sz w:val="28"/>
          <w:szCs w:val="28"/>
          <w:rtl/>
        </w:rPr>
        <w:t xml:space="preserve">مقداره  </w:t>
      </w:r>
      <w:r>
        <w:rPr>
          <w:rFonts w:ascii="Arial" w:eastAsia="Arial" w:hAnsi="Arial" w:cs="Arial"/>
          <w:sz w:val="32"/>
          <w:szCs w:val="32"/>
          <w:rtl/>
        </w:rPr>
        <w:tab/>
      </w:r>
      <w:proofErr w:type="gramEnd"/>
      <w:r>
        <w:rPr>
          <w:rFonts w:ascii="Arial" w:eastAsia="Arial" w:hAnsi="Arial" w:cs="Arial"/>
          <w:sz w:val="32"/>
          <w:szCs w:val="32"/>
        </w:rPr>
        <w:t>٢٠٠</w:t>
      </w:r>
      <w:r>
        <w:rPr>
          <w:rFonts w:ascii="Arial" w:eastAsia="Arial" w:hAnsi="Arial" w:cs="Arial"/>
          <w:sz w:val="32"/>
          <w:szCs w:val="32"/>
          <w:rtl/>
        </w:rPr>
        <w:tab/>
        <w:t xml:space="preserve">ريال. </w:t>
      </w:r>
    </w:p>
    <w:p w:rsidR="002503FF" w:rsidRDefault="00C461ED">
      <w:pPr>
        <w:numPr>
          <w:ilvl w:val="0"/>
          <w:numId w:val="7"/>
        </w:numPr>
        <w:spacing w:after="3" w:line="265" w:lineRule="auto"/>
        <w:ind w:left="612" w:hanging="370"/>
        <w:jc w:val="left"/>
      </w:pPr>
      <w:r>
        <w:rPr>
          <w:rFonts w:ascii="Arial" w:eastAsia="Arial" w:hAnsi="Arial" w:cs="Arial"/>
          <w:sz w:val="28"/>
          <w:szCs w:val="28"/>
          <w:rtl/>
        </w:rPr>
        <w:t>التعاون مع الجمعية ومنسوبيها لتحقيق أهدافها.</w:t>
      </w:r>
    </w:p>
    <w:p w:rsidR="002503FF" w:rsidRDefault="00C461ED">
      <w:pPr>
        <w:numPr>
          <w:ilvl w:val="0"/>
          <w:numId w:val="7"/>
        </w:numPr>
        <w:spacing w:after="3" w:line="265" w:lineRule="auto"/>
        <w:ind w:left="612" w:hanging="370"/>
        <w:jc w:val="left"/>
      </w:pPr>
      <w:r>
        <w:rPr>
          <w:rFonts w:ascii="Arial" w:eastAsia="Arial" w:hAnsi="Arial" w:cs="Arial"/>
          <w:sz w:val="28"/>
          <w:szCs w:val="28"/>
          <w:rtl/>
        </w:rPr>
        <w:lastRenderedPageBreak/>
        <w:t>عدم القيام بأي أمر من شأنه أن يلحق ضررا بالجمعية.</w:t>
      </w:r>
    </w:p>
    <w:p w:rsidR="002503FF" w:rsidRDefault="00C461ED">
      <w:pPr>
        <w:numPr>
          <w:ilvl w:val="0"/>
          <w:numId w:val="7"/>
        </w:numPr>
        <w:spacing w:after="3" w:line="265" w:lineRule="auto"/>
        <w:ind w:left="612" w:hanging="370"/>
        <w:jc w:val="left"/>
      </w:pPr>
      <w:r>
        <w:rPr>
          <w:rFonts w:ascii="Arial" w:eastAsia="Arial" w:hAnsi="Arial" w:cs="Arial"/>
          <w:sz w:val="28"/>
          <w:szCs w:val="28"/>
          <w:rtl/>
        </w:rPr>
        <w:t>الالتزام بقرارات الجمعية العمومية.</w:t>
      </w:r>
    </w:p>
    <w:p w:rsidR="002503FF" w:rsidRDefault="00C461ED">
      <w:pPr>
        <w:spacing w:after="3" w:line="265" w:lineRule="auto"/>
        <w:ind w:left="252" w:hanging="10"/>
        <w:jc w:val="left"/>
      </w:pPr>
      <w:r>
        <w:rPr>
          <w:rFonts w:ascii="Arial" w:eastAsia="Arial" w:hAnsi="Arial" w:cs="Arial"/>
          <w:sz w:val="28"/>
          <w:szCs w:val="28"/>
        </w:rPr>
        <w:t>٣</w:t>
      </w:r>
      <w:r>
        <w:rPr>
          <w:rFonts w:ascii="Arial" w:eastAsia="Arial" w:hAnsi="Arial" w:cs="Arial"/>
          <w:sz w:val="28"/>
          <w:szCs w:val="28"/>
          <w:rtl/>
        </w:rPr>
        <w:t>- يحق للعضو المنتسب ما يأتي:</w:t>
      </w:r>
    </w:p>
    <w:p w:rsidR="002503FF" w:rsidRDefault="00C461ED">
      <w:pPr>
        <w:numPr>
          <w:ilvl w:val="0"/>
          <w:numId w:val="8"/>
        </w:numPr>
        <w:spacing w:after="3" w:line="265" w:lineRule="auto"/>
        <w:ind w:left="612" w:hanging="370"/>
        <w:jc w:val="left"/>
      </w:pPr>
      <w:r>
        <w:rPr>
          <w:rFonts w:ascii="Arial" w:eastAsia="Arial" w:hAnsi="Arial" w:cs="Arial"/>
          <w:sz w:val="28"/>
          <w:szCs w:val="28"/>
          <w:rtl/>
        </w:rPr>
        <w:t>الاشتراك في أنشطة الجمعية.</w:t>
      </w:r>
    </w:p>
    <w:p w:rsidR="002503FF" w:rsidRDefault="00C461ED">
      <w:pPr>
        <w:numPr>
          <w:ilvl w:val="0"/>
          <w:numId w:val="8"/>
        </w:numPr>
        <w:spacing w:after="3" w:line="265" w:lineRule="auto"/>
        <w:ind w:left="612" w:hanging="370"/>
        <w:jc w:val="left"/>
      </w:pPr>
      <w:r>
        <w:rPr>
          <w:rFonts w:ascii="Arial" w:eastAsia="Arial" w:hAnsi="Arial" w:cs="Arial"/>
          <w:sz w:val="28"/>
          <w:szCs w:val="28"/>
          <w:rtl/>
        </w:rPr>
        <w:t xml:space="preserve">تلقي </w:t>
      </w:r>
      <w:r>
        <w:rPr>
          <w:rFonts w:ascii="Arial" w:eastAsia="Arial" w:hAnsi="Arial" w:cs="Arial"/>
          <w:sz w:val="28"/>
          <w:szCs w:val="28"/>
          <w:rtl/>
        </w:rPr>
        <w:t>المعلومات الأساسية عن نشاطات الجمعية بشكل دوري كل سنة مالية.</w:t>
      </w:r>
    </w:p>
    <w:p w:rsidR="002503FF" w:rsidRDefault="00C461ED">
      <w:pPr>
        <w:numPr>
          <w:ilvl w:val="0"/>
          <w:numId w:val="8"/>
        </w:numPr>
        <w:spacing w:after="3" w:line="265" w:lineRule="auto"/>
        <w:ind w:left="612" w:hanging="370"/>
        <w:jc w:val="left"/>
      </w:pPr>
      <w:r>
        <w:rPr>
          <w:rFonts w:ascii="Arial" w:eastAsia="Arial" w:hAnsi="Arial" w:cs="Arial"/>
          <w:sz w:val="28"/>
          <w:szCs w:val="28"/>
          <w:rtl/>
        </w:rPr>
        <w:t>الاطلاع على مستندات الجمعية ووثائقها.</w:t>
      </w:r>
    </w:p>
    <w:p w:rsidR="002503FF" w:rsidRDefault="00C461ED">
      <w:pPr>
        <w:spacing w:after="337" w:line="264" w:lineRule="auto"/>
        <w:ind w:left="137" w:right="493" w:firstLine="2"/>
      </w:pPr>
      <w:r>
        <w:rPr>
          <w:rFonts w:ascii="Arial" w:eastAsia="Arial" w:hAnsi="Arial" w:cs="Arial"/>
          <w:sz w:val="28"/>
          <w:szCs w:val="28"/>
        </w:rPr>
        <w:t>٤</w:t>
      </w:r>
      <w:r>
        <w:rPr>
          <w:rFonts w:ascii="Arial" w:eastAsia="Arial" w:hAnsi="Arial" w:cs="Arial"/>
          <w:sz w:val="28"/>
          <w:szCs w:val="28"/>
          <w:rtl/>
        </w:rPr>
        <w:t xml:space="preserve">- للعضو المنتسب مخاطبة الجمعية عبر أي وسيلة متاحة، وعلى مجلس الإدارة أو من يفوضه تقديم الجواب عبر الوسيلة ذاتها </w:t>
      </w:r>
      <w:proofErr w:type="spellStart"/>
      <w:r>
        <w:rPr>
          <w:rFonts w:ascii="Arial" w:eastAsia="Arial" w:hAnsi="Arial" w:cs="Arial"/>
          <w:sz w:val="28"/>
          <w:szCs w:val="28"/>
          <w:rtl/>
        </w:rPr>
        <w:t>أوعبر</w:t>
      </w:r>
      <w:proofErr w:type="spellEnd"/>
      <w:r>
        <w:rPr>
          <w:rFonts w:ascii="Arial" w:eastAsia="Arial" w:hAnsi="Arial" w:cs="Arial"/>
          <w:sz w:val="28"/>
          <w:szCs w:val="28"/>
          <w:rtl/>
        </w:rPr>
        <w:t xml:space="preserve"> عنوانه المقيد في سجل العضوية.</w:t>
      </w:r>
    </w:p>
    <w:p w:rsidR="002503FF" w:rsidRDefault="00C461ED">
      <w:pPr>
        <w:spacing w:after="0"/>
        <w:ind w:left="244" w:hanging="10"/>
        <w:jc w:val="left"/>
      </w:pPr>
      <w:r>
        <w:rPr>
          <w:rFonts w:ascii="Arial" w:eastAsia="Arial" w:hAnsi="Arial" w:cs="Arial"/>
          <w:b/>
          <w:bCs/>
          <w:sz w:val="28"/>
          <w:szCs w:val="28"/>
          <w:rtl/>
        </w:rPr>
        <w:t>المادة ا</w:t>
      </w:r>
      <w:r>
        <w:rPr>
          <w:rFonts w:ascii="Arial" w:eastAsia="Arial" w:hAnsi="Arial" w:cs="Arial"/>
          <w:b/>
          <w:bCs/>
          <w:sz w:val="28"/>
          <w:szCs w:val="28"/>
          <w:rtl/>
        </w:rPr>
        <w:t>لعاشرة:</w:t>
      </w:r>
    </w:p>
    <w:p w:rsidR="002503FF" w:rsidRDefault="00C461ED">
      <w:pPr>
        <w:numPr>
          <w:ilvl w:val="0"/>
          <w:numId w:val="9"/>
        </w:numPr>
        <w:spacing w:after="3" w:line="264" w:lineRule="auto"/>
        <w:ind w:right="605" w:firstLine="2"/>
      </w:pPr>
      <w:r>
        <w:rPr>
          <w:rFonts w:ascii="Arial" w:eastAsia="Arial" w:hAnsi="Arial" w:cs="Arial"/>
          <w:sz w:val="28"/>
          <w:szCs w:val="28"/>
          <w:rtl/>
        </w:rPr>
        <w:t>يكون عضوا فخريا في الجمعية من ترى الجمعية العمومية منحه عضوية فخرية فيها نظير مساهمته المادية أو المعنوية للجمعية.</w:t>
      </w:r>
    </w:p>
    <w:p w:rsidR="002503FF" w:rsidRDefault="00C461ED">
      <w:pPr>
        <w:numPr>
          <w:ilvl w:val="0"/>
          <w:numId w:val="9"/>
        </w:numPr>
        <w:spacing w:after="3" w:line="265" w:lineRule="auto"/>
        <w:ind w:right="605" w:firstLine="2"/>
      </w:pPr>
      <w:r>
        <w:rPr>
          <w:rFonts w:ascii="Arial" w:eastAsia="Arial" w:hAnsi="Arial" w:cs="Arial"/>
          <w:sz w:val="28"/>
          <w:szCs w:val="28"/>
          <w:rtl/>
        </w:rPr>
        <w:t>لا يحق للعضو الفخري حضور اجتماعات المجلس.</w:t>
      </w:r>
    </w:p>
    <w:p w:rsidR="002503FF" w:rsidRDefault="00C461ED">
      <w:pPr>
        <w:numPr>
          <w:ilvl w:val="0"/>
          <w:numId w:val="9"/>
        </w:numPr>
        <w:spacing w:after="3" w:line="264" w:lineRule="auto"/>
        <w:ind w:right="605" w:firstLine="2"/>
      </w:pPr>
      <w:r>
        <w:rPr>
          <w:rFonts w:ascii="Arial" w:eastAsia="Arial" w:hAnsi="Arial" w:cs="Arial"/>
          <w:sz w:val="28"/>
          <w:szCs w:val="28"/>
          <w:rtl/>
        </w:rPr>
        <w:t xml:space="preserve">لا يحق للعضو الفخري طلب الاطلاع على أي من مستندات الجمعية ووثائقها ولا حضور الجمعية </w:t>
      </w:r>
      <w:r>
        <w:rPr>
          <w:rFonts w:ascii="Arial" w:eastAsia="Arial" w:hAnsi="Arial" w:cs="Arial"/>
          <w:sz w:val="28"/>
          <w:szCs w:val="28"/>
          <w:rtl/>
        </w:rPr>
        <w:t>العمومية ولا ترشيح نفسه لعضوية مجلس الإدارة، ولا يثبت بحضوره صحة الانعقاد.</w:t>
      </w:r>
    </w:p>
    <w:p w:rsidR="002503FF" w:rsidRDefault="00C461ED">
      <w:pPr>
        <w:numPr>
          <w:ilvl w:val="0"/>
          <w:numId w:val="9"/>
        </w:numPr>
        <w:spacing w:after="337" w:line="264" w:lineRule="auto"/>
        <w:ind w:right="605" w:firstLine="2"/>
      </w:pPr>
      <w:r>
        <w:rPr>
          <w:rFonts w:ascii="Arial" w:eastAsia="Arial" w:hAnsi="Arial" w:cs="Arial"/>
          <w:sz w:val="28"/>
          <w:szCs w:val="28"/>
          <w:rtl/>
        </w:rPr>
        <w:t>للعضو الفخري مخاطبة الجمعية عبر أي وسيلة متاحة، وعلى مجلس الإدارة أو من يفوضه تقديم الجواب عبر الوسيلة ذاتها أو عبر عنوانه المقيد في سجل العضوية.</w:t>
      </w:r>
    </w:p>
    <w:p w:rsidR="002503FF" w:rsidRDefault="00C461ED">
      <w:pPr>
        <w:spacing w:after="0"/>
        <w:ind w:left="244" w:hanging="10"/>
        <w:jc w:val="left"/>
      </w:pPr>
      <w:r>
        <w:rPr>
          <w:rFonts w:ascii="Arial" w:eastAsia="Arial" w:hAnsi="Arial" w:cs="Arial"/>
          <w:b/>
          <w:bCs/>
          <w:sz w:val="28"/>
          <w:szCs w:val="28"/>
          <w:rtl/>
        </w:rPr>
        <w:t>المادة الحادية عشرة:</w:t>
      </w:r>
    </w:p>
    <w:p w:rsidR="002503FF" w:rsidRDefault="00C461ED">
      <w:pPr>
        <w:numPr>
          <w:ilvl w:val="0"/>
          <w:numId w:val="10"/>
        </w:numPr>
        <w:spacing w:after="3" w:line="264" w:lineRule="auto"/>
        <w:ind w:right="579" w:firstLine="2"/>
      </w:pPr>
      <w:r>
        <w:rPr>
          <w:rFonts w:ascii="Arial" w:eastAsia="Arial" w:hAnsi="Arial" w:cs="Arial"/>
          <w:sz w:val="28"/>
          <w:szCs w:val="28"/>
          <w:rtl/>
        </w:rPr>
        <w:t>يكون عضوا شرفي</w:t>
      </w:r>
      <w:r>
        <w:rPr>
          <w:rFonts w:ascii="Arial" w:eastAsia="Arial" w:hAnsi="Arial" w:cs="Arial"/>
          <w:sz w:val="28"/>
          <w:szCs w:val="28"/>
          <w:rtl/>
        </w:rPr>
        <w:t>ا في الجمعية من ترى الجمعية العمومية منحه عضوية شرفية بمجلس الإدارة نظير تميزه في مجال عمل الجمعية.</w:t>
      </w:r>
    </w:p>
    <w:p w:rsidR="002503FF" w:rsidRDefault="00C461ED">
      <w:pPr>
        <w:numPr>
          <w:ilvl w:val="0"/>
          <w:numId w:val="10"/>
        </w:numPr>
        <w:spacing w:after="3" w:line="265" w:lineRule="auto"/>
        <w:ind w:right="579" w:firstLine="2"/>
      </w:pPr>
      <w:r>
        <w:rPr>
          <w:rFonts w:ascii="Arial" w:eastAsia="Arial" w:hAnsi="Arial" w:cs="Arial"/>
          <w:sz w:val="28"/>
          <w:szCs w:val="28"/>
          <w:rtl/>
        </w:rPr>
        <w:t>يجوز لمجلس الإدارة دعوة العضو الشرفي في اجتماعات المجلس دون أن يكون له حق التصويت.</w:t>
      </w:r>
    </w:p>
    <w:p w:rsidR="002503FF" w:rsidRDefault="00C461ED">
      <w:pPr>
        <w:numPr>
          <w:ilvl w:val="0"/>
          <w:numId w:val="10"/>
        </w:numPr>
        <w:spacing w:after="3" w:line="264" w:lineRule="auto"/>
        <w:ind w:right="579" w:firstLine="2"/>
      </w:pPr>
      <w:r>
        <w:rPr>
          <w:rFonts w:ascii="Arial" w:eastAsia="Arial" w:hAnsi="Arial" w:cs="Arial"/>
          <w:sz w:val="28"/>
          <w:szCs w:val="28"/>
          <w:rtl/>
        </w:rPr>
        <w:t xml:space="preserve">لا يحق للعضو الشرفي طلب حضور الجمعية العمومية ولا ترشيح نفسه لعضوية مجلس </w:t>
      </w:r>
      <w:r>
        <w:rPr>
          <w:rFonts w:ascii="Arial" w:eastAsia="Arial" w:hAnsi="Arial" w:cs="Arial"/>
          <w:sz w:val="28"/>
          <w:szCs w:val="28"/>
          <w:rtl/>
        </w:rPr>
        <w:t>الإدارة ولا يثبت بحضوره صحة انعقاد مجلس الإدارة.</w:t>
      </w:r>
    </w:p>
    <w:p w:rsidR="002503FF" w:rsidRDefault="00C461ED">
      <w:pPr>
        <w:numPr>
          <w:ilvl w:val="0"/>
          <w:numId w:val="10"/>
        </w:numPr>
        <w:spacing w:after="659" w:line="264" w:lineRule="auto"/>
        <w:ind w:right="579" w:firstLine="2"/>
      </w:pPr>
      <w:r>
        <w:rPr>
          <w:rFonts w:ascii="Arial" w:eastAsia="Arial" w:hAnsi="Arial" w:cs="Arial"/>
          <w:sz w:val="28"/>
          <w:szCs w:val="28"/>
          <w:rtl/>
        </w:rPr>
        <w:t>للعضو الشرفي مخاطبة الجمعية عبر أي وسيلة متاحة، وعلى مجلس الإدارة أو من يفوضه تقديم الجواب عبر الوسيلة ذاتها أو ع</w:t>
      </w:r>
    </w:p>
    <w:p w:rsidR="002503FF" w:rsidRDefault="00C461ED">
      <w:pPr>
        <w:spacing w:after="0"/>
        <w:ind w:left="244" w:hanging="10"/>
        <w:jc w:val="left"/>
      </w:pPr>
      <w:r>
        <w:rPr>
          <w:rFonts w:ascii="Arial" w:eastAsia="Arial" w:hAnsi="Arial" w:cs="Arial"/>
          <w:b/>
          <w:bCs/>
          <w:sz w:val="28"/>
          <w:szCs w:val="28"/>
          <w:rtl/>
        </w:rPr>
        <w:t xml:space="preserve">المادة الثانية عشرة: </w:t>
      </w:r>
    </w:p>
    <w:p w:rsidR="002503FF" w:rsidRDefault="00C461ED">
      <w:pPr>
        <w:spacing w:after="3" w:line="264" w:lineRule="auto"/>
        <w:ind w:left="137" w:right="1039" w:firstLine="2"/>
      </w:pPr>
      <w:r>
        <w:rPr>
          <w:rFonts w:ascii="Arial" w:eastAsia="Arial" w:hAnsi="Arial" w:cs="Arial"/>
          <w:sz w:val="28"/>
          <w:szCs w:val="28"/>
          <w:rtl/>
        </w:rPr>
        <w:t xml:space="preserve">يجب على كل عضو في الجمعية أن يدفع الاشتراك المحدد حسب نوع العضوية التي </w:t>
      </w:r>
      <w:r>
        <w:rPr>
          <w:rFonts w:ascii="Arial" w:eastAsia="Arial" w:hAnsi="Arial" w:cs="Arial"/>
          <w:sz w:val="28"/>
          <w:szCs w:val="28"/>
          <w:rtl/>
        </w:rPr>
        <w:t>ينتمي إليها، ولا يحق له ممارسة أي من حقوقه في حالة إخلاله بسداد الاشتراك، وتكون أحكام الاشتراك حسب الآتي:</w:t>
      </w:r>
    </w:p>
    <w:p w:rsidR="002503FF" w:rsidRDefault="00C461ED">
      <w:pPr>
        <w:spacing w:after="3" w:line="264" w:lineRule="auto"/>
        <w:ind w:left="137" w:right="659" w:firstLine="2"/>
      </w:pPr>
      <w:r>
        <w:rPr>
          <w:rFonts w:ascii="Arial" w:eastAsia="Arial" w:hAnsi="Arial" w:cs="Arial"/>
          <w:sz w:val="28"/>
          <w:szCs w:val="28"/>
        </w:rPr>
        <w:t>١</w:t>
      </w:r>
      <w:r>
        <w:rPr>
          <w:rFonts w:ascii="Arial" w:eastAsia="Arial" w:hAnsi="Arial" w:cs="Arial"/>
          <w:sz w:val="28"/>
          <w:szCs w:val="28"/>
          <w:rtl/>
        </w:rPr>
        <w:t>-  يؤدى اشتراك العضوية مرة في السنة، أو بناء على جدولة شهرية وحسب طلب العضو وما يقرره مجلس الإدارة، مع مراعاة الآتي:</w:t>
      </w:r>
    </w:p>
    <w:p w:rsidR="002503FF" w:rsidRDefault="00C461ED">
      <w:pPr>
        <w:numPr>
          <w:ilvl w:val="0"/>
          <w:numId w:val="11"/>
        </w:numPr>
        <w:spacing w:after="3" w:line="265" w:lineRule="auto"/>
        <w:ind w:hanging="370"/>
        <w:jc w:val="left"/>
      </w:pPr>
      <w:r>
        <w:rPr>
          <w:rFonts w:ascii="Arial" w:eastAsia="Arial" w:hAnsi="Arial" w:cs="Arial"/>
          <w:sz w:val="28"/>
          <w:szCs w:val="28"/>
          <w:rtl/>
        </w:rPr>
        <w:t xml:space="preserve">وجوب أداء الاشتراك السنوي قبل </w:t>
      </w:r>
      <w:r>
        <w:rPr>
          <w:rFonts w:ascii="Arial" w:eastAsia="Arial" w:hAnsi="Arial" w:cs="Arial"/>
          <w:sz w:val="28"/>
          <w:szCs w:val="28"/>
          <w:rtl/>
        </w:rPr>
        <w:t>نهاية السنة المالية.</w:t>
      </w:r>
    </w:p>
    <w:p w:rsidR="002503FF" w:rsidRDefault="00C461ED">
      <w:pPr>
        <w:numPr>
          <w:ilvl w:val="0"/>
          <w:numId w:val="11"/>
        </w:numPr>
        <w:spacing w:after="3" w:line="265" w:lineRule="auto"/>
        <w:ind w:hanging="370"/>
        <w:jc w:val="left"/>
      </w:pPr>
      <w:r>
        <w:rPr>
          <w:rFonts w:ascii="Arial" w:eastAsia="Arial" w:hAnsi="Arial" w:cs="Arial"/>
          <w:sz w:val="28"/>
          <w:szCs w:val="28"/>
          <w:rtl/>
        </w:rPr>
        <w:t>لا يعفى العضو من سداد المبالغ المستحقة عليه في الجمعية في حال انتهاء عضويته بها.</w:t>
      </w:r>
    </w:p>
    <w:p w:rsidR="002503FF" w:rsidRDefault="00C461ED">
      <w:pPr>
        <w:numPr>
          <w:ilvl w:val="0"/>
          <w:numId w:val="12"/>
        </w:numPr>
        <w:spacing w:after="3" w:line="264" w:lineRule="auto"/>
        <w:ind w:right="479" w:firstLine="2"/>
        <w:jc w:val="left"/>
      </w:pPr>
      <w:r>
        <w:rPr>
          <w:rFonts w:ascii="Arial" w:eastAsia="Arial" w:hAnsi="Arial" w:cs="Arial"/>
          <w:sz w:val="28"/>
          <w:szCs w:val="28"/>
          <w:rtl/>
        </w:rPr>
        <w:t>إذا انضم أحد الأعضاء إلى الجمعية خلال السنة المالية، فلا يؤدي من الاشتراك إلا نسبة ما يوازي المدة المتبقية من السنة المالية للجمعية.</w:t>
      </w:r>
    </w:p>
    <w:p w:rsidR="002503FF" w:rsidRDefault="00C461ED">
      <w:pPr>
        <w:numPr>
          <w:ilvl w:val="0"/>
          <w:numId w:val="12"/>
        </w:numPr>
        <w:spacing w:after="3" w:line="265" w:lineRule="auto"/>
        <w:ind w:right="479" w:firstLine="2"/>
        <w:jc w:val="left"/>
      </w:pPr>
      <w:r>
        <w:rPr>
          <w:rFonts w:ascii="Arial" w:eastAsia="Arial" w:hAnsi="Arial" w:cs="Arial"/>
          <w:sz w:val="28"/>
          <w:szCs w:val="28"/>
          <w:rtl/>
        </w:rPr>
        <w:t>يجوز للمجلس إمهال أعض</w:t>
      </w:r>
      <w:r>
        <w:rPr>
          <w:rFonts w:ascii="Arial" w:eastAsia="Arial" w:hAnsi="Arial" w:cs="Arial"/>
          <w:sz w:val="28"/>
          <w:szCs w:val="28"/>
          <w:rtl/>
        </w:rPr>
        <w:t>اء الجمعية غير المسددين إلى موعد انعقاد أقرب جمعية عمومية</w:t>
      </w:r>
    </w:p>
    <w:p w:rsidR="002503FF" w:rsidRDefault="00C461ED">
      <w:pPr>
        <w:spacing w:after="0"/>
        <w:ind w:left="185" w:hanging="10"/>
        <w:jc w:val="left"/>
      </w:pPr>
      <w:r>
        <w:rPr>
          <w:rFonts w:ascii="Arial" w:eastAsia="Arial" w:hAnsi="Arial" w:cs="Arial"/>
          <w:b/>
          <w:bCs/>
          <w:sz w:val="32"/>
          <w:szCs w:val="32"/>
          <w:rtl/>
        </w:rPr>
        <w:t xml:space="preserve">المادة الثالثة عشرة: </w:t>
      </w:r>
    </w:p>
    <w:p w:rsidR="002503FF" w:rsidRDefault="00C461ED">
      <w:pPr>
        <w:spacing w:after="4" w:line="265" w:lineRule="auto"/>
        <w:ind w:left="225" w:hanging="10"/>
        <w:jc w:val="left"/>
      </w:pPr>
      <w:r>
        <w:rPr>
          <w:rFonts w:ascii="Arial" w:eastAsia="Arial" w:hAnsi="Arial" w:cs="Arial"/>
          <w:sz w:val="32"/>
          <w:szCs w:val="32"/>
          <w:rtl/>
        </w:rPr>
        <w:t>تزول صفة العضوية عن العضو بقرار مسبب يصدر من مجلس الإدارة وذلك في أي من الحالات الآتية:</w:t>
      </w:r>
    </w:p>
    <w:p w:rsidR="002503FF" w:rsidRDefault="00C461ED">
      <w:pPr>
        <w:numPr>
          <w:ilvl w:val="0"/>
          <w:numId w:val="13"/>
        </w:numPr>
        <w:spacing w:after="3" w:line="254" w:lineRule="auto"/>
        <w:ind w:right="340" w:firstLine="2"/>
        <w:jc w:val="left"/>
      </w:pPr>
      <w:r>
        <w:rPr>
          <w:rFonts w:ascii="Arial" w:eastAsia="Arial" w:hAnsi="Arial" w:cs="Arial"/>
          <w:sz w:val="32"/>
          <w:szCs w:val="32"/>
          <w:rtl/>
        </w:rPr>
        <w:t>الانسحاب من الجمعية، وذلك بناء على طلب خطي يقدمه العضو إلى مجلس الإدارة، ولا يحول ذلك دو</w:t>
      </w:r>
      <w:r>
        <w:rPr>
          <w:rFonts w:ascii="Arial" w:eastAsia="Arial" w:hAnsi="Arial" w:cs="Arial"/>
          <w:sz w:val="32"/>
          <w:szCs w:val="32"/>
          <w:rtl/>
        </w:rPr>
        <w:t>ن حق الجمعية في مطالبته بأي مستحقات عليه أو أموال تكون تحت يديه.</w:t>
      </w:r>
    </w:p>
    <w:p w:rsidR="002503FF" w:rsidRDefault="00C461ED">
      <w:pPr>
        <w:numPr>
          <w:ilvl w:val="0"/>
          <w:numId w:val="13"/>
        </w:numPr>
        <w:spacing w:after="4" w:line="265" w:lineRule="auto"/>
        <w:ind w:right="340" w:firstLine="2"/>
        <w:jc w:val="left"/>
      </w:pPr>
      <w:r>
        <w:rPr>
          <w:rFonts w:ascii="Arial" w:eastAsia="Arial" w:hAnsi="Arial" w:cs="Arial"/>
          <w:sz w:val="32"/>
          <w:szCs w:val="32"/>
          <w:rtl/>
        </w:rPr>
        <w:t>الوفاة.</w:t>
      </w:r>
    </w:p>
    <w:p w:rsidR="002503FF" w:rsidRDefault="00C461ED">
      <w:pPr>
        <w:numPr>
          <w:ilvl w:val="0"/>
          <w:numId w:val="13"/>
        </w:numPr>
        <w:spacing w:after="4" w:line="265" w:lineRule="auto"/>
        <w:ind w:right="340" w:firstLine="2"/>
        <w:jc w:val="left"/>
      </w:pPr>
      <w:r>
        <w:rPr>
          <w:rFonts w:ascii="Arial" w:eastAsia="Arial" w:hAnsi="Arial" w:cs="Arial"/>
          <w:sz w:val="32"/>
          <w:szCs w:val="32"/>
          <w:rtl/>
        </w:rPr>
        <w:t>إذا فقد شرطا من شروط العضوية.</w:t>
      </w:r>
    </w:p>
    <w:p w:rsidR="002503FF" w:rsidRDefault="00C461ED">
      <w:pPr>
        <w:numPr>
          <w:ilvl w:val="0"/>
          <w:numId w:val="13"/>
        </w:numPr>
        <w:spacing w:after="3" w:line="254" w:lineRule="auto"/>
        <w:ind w:right="340" w:firstLine="2"/>
        <w:jc w:val="left"/>
      </w:pPr>
      <w:r>
        <w:rPr>
          <w:rFonts w:ascii="Arial" w:eastAsia="Arial" w:hAnsi="Arial" w:cs="Arial"/>
          <w:sz w:val="32"/>
          <w:szCs w:val="32"/>
          <w:rtl/>
        </w:rPr>
        <w:t>إذا صدر قرار من الجمعية العمومية بسحب العضوية، وذلك في أي من الحالات الآتية وحسب تقدير الجمعية العمومية:</w:t>
      </w:r>
    </w:p>
    <w:p w:rsidR="002503FF" w:rsidRDefault="00C461ED">
      <w:pPr>
        <w:numPr>
          <w:ilvl w:val="0"/>
          <w:numId w:val="14"/>
        </w:numPr>
        <w:spacing w:after="4" w:line="265" w:lineRule="auto"/>
        <w:ind w:left="638" w:hanging="423"/>
        <w:jc w:val="left"/>
      </w:pPr>
      <w:r>
        <w:rPr>
          <w:rFonts w:ascii="Arial" w:eastAsia="Arial" w:hAnsi="Arial" w:cs="Arial"/>
          <w:sz w:val="32"/>
          <w:szCs w:val="32"/>
          <w:rtl/>
        </w:rPr>
        <w:t xml:space="preserve">إذا أقدم العضو على تصرف من شأنه أن يلحق ضررا </w:t>
      </w:r>
      <w:r>
        <w:rPr>
          <w:rFonts w:ascii="Arial" w:eastAsia="Arial" w:hAnsi="Arial" w:cs="Arial"/>
          <w:sz w:val="32"/>
          <w:szCs w:val="32"/>
          <w:rtl/>
        </w:rPr>
        <w:t>ماديا أو أدبيا بالجمعية.</w:t>
      </w:r>
    </w:p>
    <w:p w:rsidR="002503FF" w:rsidRDefault="00C461ED">
      <w:pPr>
        <w:numPr>
          <w:ilvl w:val="0"/>
          <w:numId w:val="14"/>
        </w:numPr>
        <w:spacing w:after="4" w:line="265" w:lineRule="auto"/>
        <w:ind w:left="638" w:hanging="423"/>
        <w:jc w:val="left"/>
      </w:pPr>
      <w:r>
        <w:rPr>
          <w:rFonts w:ascii="Arial" w:eastAsia="Arial" w:hAnsi="Arial" w:cs="Arial"/>
          <w:sz w:val="32"/>
          <w:szCs w:val="32"/>
          <w:rtl/>
        </w:rPr>
        <w:t>إذا قام العضو باستغلال عضويته في الجمعية لغرض شخصي.</w:t>
      </w:r>
    </w:p>
    <w:p w:rsidR="002503FF" w:rsidRDefault="00C461ED">
      <w:pPr>
        <w:spacing w:after="504" w:line="265" w:lineRule="auto"/>
        <w:ind w:left="225" w:hanging="10"/>
        <w:jc w:val="left"/>
      </w:pPr>
      <w:r>
        <w:rPr>
          <w:rFonts w:ascii="Arial" w:eastAsia="Arial" w:hAnsi="Arial" w:cs="Arial"/>
          <w:sz w:val="32"/>
          <w:szCs w:val="32"/>
        </w:rPr>
        <w:t>٥</w:t>
      </w:r>
      <w:r>
        <w:rPr>
          <w:rFonts w:ascii="Arial" w:eastAsia="Arial" w:hAnsi="Arial" w:cs="Arial"/>
          <w:sz w:val="32"/>
          <w:szCs w:val="32"/>
          <w:rtl/>
        </w:rPr>
        <w:t>- إذا تأخر العضو عن أداء الاشتراك عن موعد استحقاقه وفقا لما ورد في المادة الثانية عشرة.</w:t>
      </w:r>
    </w:p>
    <w:p w:rsidR="002503FF" w:rsidRDefault="00C461ED">
      <w:pPr>
        <w:spacing w:after="0"/>
        <w:ind w:left="185" w:hanging="10"/>
        <w:jc w:val="left"/>
      </w:pPr>
      <w:r>
        <w:rPr>
          <w:rFonts w:ascii="Arial" w:eastAsia="Arial" w:hAnsi="Arial" w:cs="Arial"/>
          <w:b/>
          <w:bCs/>
          <w:sz w:val="32"/>
          <w:szCs w:val="32"/>
          <w:rtl/>
        </w:rPr>
        <w:t xml:space="preserve">المادة الرابعة عشرة: </w:t>
      </w:r>
    </w:p>
    <w:p w:rsidR="002503FF" w:rsidRDefault="00C461ED">
      <w:pPr>
        <w:numPr>
          <w:ilvl w:val="0"/>
          <w:numId w:val="15"/>
        </w:numPr>
        <w:spacing w:after="3" w:line="254" w:lineRule="auto"/>
        <w:ind w:right="1220" w:firstLine="2"/>
      </w:pPr>
      <w:r>
        <w:rPr>
          <w:rFonts w:ascii="Arial" w:eastAsia="Arial" w:hAnsi="Arial" w:cs="Arial"/>
          <w:sz w:val="32"/>
          <w:szCs w:val="32"/>
          <w:rtl/>
        </w:rPr>
        <w:t>يجب على مجلس الإدارة في حالات زوال العضوية رقم (</w:t>
      </w:r>
      <w:r>
        <w:rPr>
          <w:rFonts w:ascii="Arial" w:eastAsia="Arial" w:hAnsi="Arial" w:cs="Arial"/>
          <w:sz w:val="32"/>
          <w:szCs w:val="32"/>
        </w:rPr>
        <w:t>٣</w:t>
      </w:r>
      <w:r>
        <w:rPr>
          <w:rFonts w:ascii="Arial" w:eastAsia="Arial" w:hAnsi="Arial" w:cs="Arial"/>
          <w:sz w:val="32"/>
          <w:szCs w:val="32"/>
          <w:rtl/>
        </w:rPr>
        <w:t>) و(</w:t>
      </w:r>
      <w:r>
        <w:rPr>
          <w:rFonts w:ascii="Arial" w:eastAsia="Arial" w:hAnsi="Arial" w:cs="Arial"/>
          <w:sz w:val="32"/>
          <w:szCs w:val="32"/>
        </w:rPr>
        <w:t>٤</w:t>
      </w:r>
      <w:r>
        <w:rPr>
          <w:rFonts w:ascii="Arial" w:eastAsia="Arial" w:hAnsi="Arial" w:cs="Arial"/>
          <w:sz w:val="32"/>
          <w:szCs w:val="32"/>
          <w:rtl/>
        </w:rPr>
        <w:t>) و(</w:t>
      </w:r>
      <w:r>
        <w:rPr>
          <w:rFonts w:ascii="Arial" w:eastAsia="Arial" w:hAnsi="Arial" w:cs="Arial"/>
          <w:sz w:val="32"/>
          <w:szCs w:val="32"/>
        </w:rPr>
        <w:t>٥</w:t>
      </w:r>
      <w:r>
        <w:rPr>
          <w:rFonts w:ascii="Arial" w:eastAsia="Arial" w:hAnsi="Arial" w:cs="Arial"/>
          <w:sz w:val="32"/>
          <w:szCs w:val="32"/>
          <w:rtl/>
        </w:rPr>
        <w:t>) من الما</w:t>
      </w:r>
      <w:r>
        <w:rPr>
          <w:rFonts w:ascii="Arial" w:eastAsia="Arial" w:hAnsi="Arial" w:cs="Arial"/>
          <w:sz w:val="32"/>
          <w:szCs w:val="32"/>
          <w:rtl/>
        </w:rPr>
        <w:t>دة الثالثة عشرة من هذه اللائحة إبلاغ من زالت عضويته خطيا بزوال عضويته وحقه بالاعتراض.</w:t>
      </w:r>
    </w:p>
    <w:p w:rsidR="002503FF" w:rsidRDefault="00C461ED">
      <w:pPr>
        <w:numPr>
          <w:ilvl w:val="0"/>
          <w:numId w:val="15"/>
        </w:numPr>
        <w:spacing w:after="3" w:line="254" w:lineRule="auto"/>
        <w:ind w:right="1220" w:firstLine="2"/>
      </w:pPr>
      <w:r>
        <w:rPr>
          <w:rFonts w:ascii="Arial" w:eastAsia="Arial" w:hAnsi="Arial" w:cs="Arial"/>
          <w:sz w:val="32"/>
          <w:szCs w:val="32"/>
          <w:rtl/>
        </w:rPr>
        <w:t>يجوز للعضو بعد انتفاء سبب زوال العضوية أن يقدم طلبا إلى مجلس الإدارة لرد العضوية إليه، وعلى المجلس أن يبت في الطلب بقرار مسبب ويبلغه إلى العضو.</w:t>
      </w:r>
    </w:p>
    <w:p w:rsidR="002503FF" w:rsidRDefault="00C461ED">
      <w:pPr>
        <w:numPr>
          <w:ilvl w:val="0"/>
          <w:numId w:val="15"/>
        </w:numPr>
        <w:spacing w:after="509" w:line="254" w:lineRule="auto"/>
        <w:ind w:right="1220" w:firstLine="2"/>
      </w:pPr>
      <w:r>
        <w:rPr>
          <w:rFonts w:ascii="Arial" w:eastAsia="Arial" w:hAnsi="Arial" w:cs="Arial"/>
          <w:sz w:val="32"/>
          <w:szCs w:val="32"/>
          <w:rtl/>
        </w:rPr>
        <w:lastRenderedPageBreak/>
        <w:t>لا يجوز للعضو أو من زالت ع</w:t>
      </w:r>
      <w:r>
        <w:rPr>
          <w:rFonts w:ascii="Arial" w:eastAsia="Arial" w:hAnsi="Arial" w:cs="Arial"/>
          <w:sz w:val="32"/>
          <w:szCs w:val="32"/>
          <w:rtl/>
        </w:rPr>
        <w:t>ضويته ولا لورثته المطالبة باسترداد أي مبلغ دفعه العضو للجمعية سواء كان اشتراكا أو هبة أو تبرعا أو غيرها.</w:t>
      </w:r>
    </w:p>
    <w:p w:rsidR="002503FF" w:rsidRDefault="00C461ED">
      <w:pPr>
        <w:spacing w:after="483" w:line="252" w:lineRule="auto"/>
        <w:ind w:left="4267" w:right="5327" w:firstLine="208"/>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الثالثالجمعية</w:t>
      </w:r>
      <w:proofErr w:type="spellEnd"/>
      <w:r>
        <w:rPr>
          <w:rFonts w:ascii="Arial" w:eastAsia="Arial" w:hAnsi="Arial" w:cs="Arial"/>
          <w:b/>
          <w:bCs/>
          <w:sz w:val="32"/>
          <w:szCs w:val="32"/>
          <w:rtl/>
        </w:rPr>
        <w:t xml:space="preserve"> العمومية</w:t>
      </w:r>
    </w:p>
    <w:p w:rsidR="002503FF" w:rsidRDefault="00C461ED">
      <w:pPr>
        <w:spacing w:after="2"/>
        <w:ind w:left="169" w:hanging="10"/>
        <w:jc w:val="left"/>
      </w:pPr>
      <w:r>
        <w:rPr>
          <w:rFonts w:ascii="Arial" w:eastAsia="Arial" w:hAnsi="Arial" w:cs="Arial"/>
          <w:b/>
          <w:bCs/>
          <w:sz w:val="30"/>
          <w:szCs w:val="30"/>
          <w:rtl/>
        </w:rPr>
        <w:t xml:space="preserve">المادة الخامسة عشرة: </w:t>
      </w:r>
    </w:p>
    <w:p w:rsidR="002503FF" w:rsidRDefault="00C461ED">
      <w:pPr>
        <w:spacing w:after="441" w:line="254" w:lineRule="auto"/>
        <w:ind w:left="45" w:right="798" w:firstLine="2"/>
      </w:pPr>
      <w:r>
        <w:rPr>
          <w:rFonts w:ascii="Arial" w:eastAsia="Arial" w:hAnsi="Arial" w:cs="Arial"/>
          <w:sz w:val="32"/>
          <w:szCs w:val="32"/>
          <w:rtl/>
        </w:rPr>
        <w:t xml:space="preserve">مع مراعاة صلاحيات الوزارة والجهة المشرفة، تعد الجمعية العمومية أعلى سلطة في الجمعية، وتكون قراراتها </w:t>
      </w:r>
      <w:r>
        <w:rPr>
          <w:rFonts w:ascii="Arial" w:eastAsia="Arial" w:hAnsi="Arial" w:cs="Arial"/>
          <w:sz w:val="32"/>
          <w:szCs w:val="32"/>
          <w:rtl/>
        </w:rPr>
        <w:t>ملزمة لأعضائها كافة، ولبقية أجهزة الجمعية.</w:t>
      </w:r>
    </w:p>
    <w:p w:rsidR="002503FF" w:rsidRDefault="00C461ED">
      <w:pPr>
        <w:spacing w:after="0"/>
        <w:ind w:left="244" w:hanging="10"/>
        <w:jc w:val="left"/>
      </w:pPr>
      <w:r>
        <w:rPr>
          <w:rFonts w:ascii="Arial" w:eastAsia="Arial" w:hAnsi="Arial" w:cs="Arial"/>
          <w:b/>
          <w:bCs/>
          <w:sz w:val="28"/>
          <w:szCs w:val="28"/>
          <w:rtl/>
        </w:rPr>
        <w:t xml:space="preserve">المادة السادسة عشرة: </w:t>
      </w:r>
    </w:p>
    <w:p w:rsidR="002503FF" w:rsidRDefault="00C461ED">
      <w:pPr>
        <w:spacing w:after="3" w:line="264" w:lineRule="auto"/>
        <w:ind w:left="137" w:right="877" w:firstLine="2"/>
      </w:pPr>
      <w:r>
        <w:rPr>
          <w:rFonts w:ascii="Arial" w:eastAsia="Arial" w:hAnsi="Arial" w:cs="Arial"/>
          <w:sz w:val="28"/>
          <w:szCs w:val="28"/>
          <w:rtl/>
        </w:rPr>
        <w:t xml:space="preserve">المنفعة المغلقة: تكون خدمات الجمعية محصورة على أعضائها دون غيرهم، ولا يحق لغير الأعضاء المنتسبين إليها </w:t>
      </w:r>
      <w:proofErr w:type="spellStart"/>
      <w:r>
        <w:rPr>
          <w:rFonts w:ascii="Arial" w:eastAsia="Arial" w:hAnsi="Arial" w:cs="Arial"/>
          <w:sz w:val="28"/>
          <w:szCs w:val="28"/>
          <w:rtl/>
        </w:rPr>
        <w:t>الاستفادةمن</w:t>
      </w:r>
      <w:proofErr w:type="spellEnd"/>
      <w:r>
        <w:rPr>
          <w:rFonts w:ascii="Arial" w:eastAsia="Arial" w:hAnsi="Arial" w:cs="Arial"/>
          <w:sz w:val="28"/>
          <w:szCs w:val="28"/>
          <w:rtl/>
        </w:rPr>
        <w:t xml:space="preserve"> أي من خدماتها إلا بقرار مسبب من مجلس الإدارة، وعلى المجلس أن يشعر الجمعية </w:t>
      </w:r>
      <w:r>
        <w:rPr>
          <w:rFonts w:ascii="Arial" w:eastAsia="Arial" w:hAnsi="Arial" w:cs="Arial"/>
          <w:sz w:val="28"/>
          <w:szCs w:val="28"/>
          <w:rtl/>
        </w:rPr>
        <w:t xml:space="preserve">العمومية في أول اجتماع لها </w:t>
      </w:r>
      <w:proofErr w:type="spellStart"/>
      <w:r>
        <w:rPr>
          <w:rFonts w:ascii="Arial" w:eastAsia="Arial" w:hAnsi="Arial" w:cs="Arial"/>
          <w:sz w:val="28"/>
          <w:szCs w:val="28"/>
          <w:rtl/>
        </w:rPr>
        <w:t>بقرارتهالصادرة</w:t>
      </w:r>
      <w:proofErr w:type="spellEnd"/>
      <w:r>
        <w:rPr>
          <w:rFonts w:ascii="Arial" w:eastAsia="Arial" w:hAnsi="Arial" w:cs="Arial"/>
          <w:sz w:val="28"/>
          <w:szCs w:val="28"/>
          <w:rtl/>
        </w:rPr>
        <w:t xml:space="preserve"> بهذا الخصوص.</w:t>
      </w:r>
    </w:p>
    <w:p w:rsidR="002503FF" w:rsidRDefault="00C461ED">
      <w:pPr>
        <w:spacing w:after="337" w:line="264" w:lineRule="auto"/>
        <w:ind w:left="137" w:right="1050" w:firstLine="2"/>
      </w:pPr>
      <w:r>
        <w:rPr>
          <w:rFonts w:ascii="Arial" w:eastAsia="Arial" w:hAnsi="Arial" w:cs="Arial"/>
          <w:sz w:val="28"/>
          <w:szCs w:val="28"/>
          <w:rtl/>
        </w:rPr>
        <w:t>المنفعة المفتوحة: تكون خدمات الجمعية لعموم المجتمع، ويحق لمن تنطبق عليه الشروط أو المعايير التي يضعها مجلس الإدارة الاستفادة من خدمات الجمعية، ولا يلزم الاشتراك في الجمعية أو دفع أي اشتراك للحصول على أ</w:t>
      </w:r>
      <w:r>
        <w:rPr>
          <w:rFonts w:ascii="Arial" w:eastAsia="Arial" w:hAnsi="Arial" w:cs="Arial"/>
          <w:sz w:val="28"/>
          <w:szCs w:val="28"/>
          <w:rtl/>
        </w:rPr>
        <w:t>ي من تلك الخدمات</w:t>
      </w:r>
    </w:p>
    <w:p w:rsidR="002503FF" w:rsidRDefault="00C461ED">
      <w:pPr>
        <w:spacing w:after="0"/>
        <w:ind w:left="244" w:hanging="10"/>
        <w:jc w:val="left"/>
      </w:pPr>
      <w:r>
        <w:rPr>
          <w:rFonts w:ascii="Arial" w:eastAsia="Arial" w:hAnsi="Arial" w:cs="Arial"/>
          <w:b/>
          <w:bCs/>
          <w:sz w:val="28"/>
          <w:szCs w:val="28"/>
          <w:rtl/>
        </w:rPr>
        <w:t xml:space="preserve">المادة السابعة عشرة: </w:t>
      </w:r>
    </w:p>
    <w:p w:rsidR="002503FF" w:rsidRDefault="00C461ED">
      <w:pPr>
        <w:spacing w:after="3" w:line="265" w:lineRule="auto"/>
        <w:ind w:left="252" w:hanging="10"/>
        <w:jc w:val="left"/>
      </w:pPr>
      <w:r>
        <w:rPr>
          <w:rFonts w:ascii="Arial" w:eastAsia="Arial" w:hAnsi="Arial" w:cs="Arial"/>
          <w:sz w:val="28"/>
          <w:szCs w:val="28"/>
          <w:rtl/>
        </w:rPr>
        <w:t>يختص مجلس الإدارة بالنظر في طلب العضوية للجمعية والبت فيه، ويتعامل مع الطلب وفقا للحالات والشروط الآتية:</w:t>
      </w:r>
    </w:p>
    <w:p w:rsidR="002503FF" w:rsidRDefault="00C461ED">
      <w:pPr>
        <w:spacing w:after="3" w:line="265" w:lineRule="auto"/>
        <w:ind w:left="252" w:hanging="10"/>
        <w:jc w:val="left"/>
      </w:pPr>
      <w:r>
        <w:rPr>
          <w:rFonts w:ascii="Arial" w:eastAsia="Arial" w:hAnsi="Arial" w:cs="Arial"/>
          <w:sz w:val="28"/>
          <w:szCs w:val="28"/>
        </w:rPr>
        <w:t>١</w:t>
      </w:r>
      <w:r>
        <w:rPr>
          <w:rFonts w:ascii="Arial" w:eastAsia="Arial" w:hAnsi="Arial" w:cs="Arial"/>
          <w:sz w:val="28"/>
          <w:szCs w:val="28"/>
          <w:rtl/>
        </w:rPr>
        <w:t>- إذا كان طالب العضوية شخصا من ذوي الصفة الطبيعية فيشترط فيه الآتي:</w:t>
      </w:r>
    </w:p>
    <w:p w:rsidR="002503FF" w:rsidRDefault="00C461ED">
      <w:pPr>
        <w:numPr>
          <w:ilvl w:val="0"/>
          <w:numId w:val="16"/>
        </w:numPr>
        <w:spacing w:after="3" w:line="265" w:lineRule="auto"/>
        <w:ind w:firstLine="2"/>
        <w:jc w:val="left"/>
      </w:pPr>
      <w:r>
        <w:rPr>
          <w:rFonts w:ascii="Arial" w:eastAsia="Arial" w:hAnsi="Arial" w:cs="Arial"/>
          <w:sz w:val="28"/>
          <w:szCs w:val="28"/>
          <w:rtl/>
        </w:rPr>
        <w:t>أن يكون سعودي الجنسية.</w:t>
      </w:r>
    </w:p>
    <w:p w:rsidR="002503FF" w:rsidRDefault="00C461ED">
      <w:pPr>
        <w:numPr>
          <w:ilvl w:val="0"/>
          <w:numId w:val="16"/>
        </w:numPr>
        <w:spacing w:after="3" w:line="265" w:lineRule="auto"/>
        <w:ind w:firstLine="2"/>
        <w:jc w:val="left"/>
      </w:pPr>
      <w:r>
        <w:rPr>
          <w:rFonts w:ascii="Arial" w:eastAsia="Arial" w:hAnsi="Arial" w:cs="Arial"/>
          <w:sz w:val="28"/>
          <w:szCs w:val="28"/>
          <w:rtl/>
        </w:rPr>
        <w:t>ألا يقل عمره عن الثا</w:t>
      </w:r>
      <w:r>
        <w:rPr>
          <w:rFonts w:ascii="Arial" w:eastAsia="Arial" w:hAnsi="Arial" w:cs="Arial"/>
          <w:sz w:val="28"/>
          <w:szCs w:val="28"/>
          <w:rtl/>
        </w:rPr>
        <w:t>منة عشرة.</w:t>
      </w:r>
    </w:p>
    <w:p w:rsidR="002503FF" w:rsidRDefault="00C461ED">
      <w:pPr>
        <w:numPr>
          <w:ilvl w:val="0"/>
          <w:numId w:val="16"/>
        </w:numPr>
        <w:spacing w:after="3" w:line="265" w:lineRule="auto"/>
        <w:ind w:firstLine="2"/>
        <w:jc w:val="left"/>
      </w:pPr>
      <w:r>
        <w:rPr>
          <w:rFonts w:ascii="Arial" w:eastAsia="Arial" w:hAnsi="Arial" w:cs="Arial"/>
          <w:sz w:val="28"/>
          <w:szCs w:val="28"/>
          <w:rtl/>
        </w:rPr>
        <w:t xml:space="preserve">أن يكون كامل </w:t>
      </w:r>
      <w:proofErr w:type="gramStart"/>
      <w:r>
        <w:rPr>
          <w:rFonts w:ascii="Arial" w:eastAsia="Arial" w:hAnsi="Arial" w:cs="Arial"/>
          <w:sz w:val="28"/>
          <w:szCs w:val="28"/>
          <w:rtl/>
        </w:rPr>
        <w:t>الأهلية .</w:t>
      </w:r>
      <w:proofErr w:type="gramEnd"/>
    </w:p>
    <w:p w:rsidR="002503FF" w:rsidRDefault="00C461ED">
      <w:pPr>
        <w:numPr>
          <w:ilvl w:val="0"/>
          <w:numId w:val="16"/>
        </w:numPr>
        <w:spacing w:after="3" w:line="265" w:lineRule="auto"/>
        <w:ind w:firstLine="2"/>
        <w:jc w:val="left"/>
      </w:pPr>
      <w:r>
        <w:rPr>
          <w:rFonts w:ascii="Arial" w:eastAsia="Arial" w:hAnsi="Arial" w:cs="Arial"/>
          <w:sz w:val="28"/>
          <w:szCs w:val="28"/>
          <w:rtl/>
        </w:rPr>
        <w:t>أن يكون حسن السيرة والسلوك.</w:t>
      </w:r>
    </w:p>
    <w:p w:rsidR="002503FF" w:rsidRDefault="00C461ED">
      <w:pPr>
        <w:numPr>
          <w:ilvl w:val="0"/>
          <w:numId w:val="16"/>
        </w:numPr>
        <w:spacing w:after="3" w:line="265" w:lineRule="auto"/>
        <w:ind w:firstLine="2"/>
        <w:jc w:val="left"/>
      </w:pPr>
      <w:r>
        <w:rPr>
          <w:rFonts w:ascii="Arial" w:eastAsia="Arial" w:hAnsi="Arial" w:cs="Arial"/>
          <w:sz w:val="28"/>
          <w:szCs w:val="28"/>
          <w:rtl/>
        </w:rPr>
        <w:t>ألا يكون قد صدر بحقه حكم نهائي بإدانته في جريمة مخلة بالشرف أو الأمانة، ولم يرد له اعتباره.</w:t>
      </w:r>
    </w:p>
    <w:p w:rsidR="002503FF" w:rsidRDefault="00C461ED">
      <w:pPr>
        <w:numPr>
          <w:ilvl w:val="0"/>
          <w:numId w:val="16"/>
        </w:numPr>
        <w:spacing w:after="3" w:line="265" w:lineRule="auto"/>
        <w:ind w:firstLine="2"/>
        <w:jc w:val="left"/>
      </w:pPr>
      <w:r>
        <w:rPr>
          <w:rFonts w:ascii="Arial" w:eastAsia="Arial" w:hAnsi="Arial" w:cs="Arial"/>
          <w:sz w:val="28"/>
          <w:szCs w:val="28"/>
          <w:rtl/>
        </w:rPr>
        <w:t>الالتزام بسداد اشتراك العضوية.</w:t>
      </w:r>
    </w:p>
    <w:p w:rsidR="002503FF" w:rsidRDefault="00C461ED">
      <w:pPr>
        <w:numPr>
          <w:ilvl w:val="0"/>
          <w:numId w:val="16"/>
        </w:numPr>
        <w:spacing w:after="3" w:line="264" w:lineRule="auto"/>
        <w:ind w:firstLine="2"/>
        <w:jc w:val="left"/>
      </w:pPr>
      <w:r>
        <w:rPr>
          <w:rFonts w:ascii="Arial" w:eastAsia="Arial" w:hAnsi="Arial" w:cs="Arial"/>
          <w:sz w:val="28"/>
          <w:szCs w:val="28"/>
          <w:rtl/>
        </w:rPr>
        <w:t xml:space="preserve">أن يقدم طلبا للانضمام يتضمن اسمه حسب هويته الوطنية ولقبه، وسنه وجنسيته </w:t>
      </w:r>
      <w:r>
        <w:rPr>
          <w:rFonts w:ascii="Arial" w:eastAsia="Arial" w:hAnsi="Arial" w:cs="Arial"/>
          <w:sz w:val="28"/>
          <w:szCs w:val="28"/>
          <w:rtl/>
        </w:rPr>
        <w:t>ورقم الهوية الوطنية ومحل إقامته ومهنته، وبيانات التواصل بما يشمل البريد الإلكتروني ورقم الهاتف الجوال، ويرفق بطلبه صورة من هويته الوطنية.</w:t>
      </w:r>
    </w:p>
    <w:p w:rsidR="002503FF" w:rsidRDefault="00C461ED">
      <w:pPr>
        <w:spacing w:after="3" w:line="265" w:lineRule="auto"/>
        <w:ind w:left="252" w:hanging="10"/>
        <w:jc w:val="left"/>
      </w:pPr>
      <w:r>
        <w:rPr>
          <w:rFonts w:ascii="Arial" w:eastAsia="Arial" w:hAnsi="Arial" w:cs="Arial"/>
          <w:sz w:val="28"/>
          <w:szCs w:val="28"/>
        </w:rPr>
        <w:t>٢</w:t>
      </w:r>
      <w:r>
        <w:rPr>
          <w:rFonts w:ascii="Arial" w:eastAsia="Arial" w:hAnsi="Arial" w:cs="Arial"/>
          <w:sz w:val="28"/>
          <w:szCs w:val="28"/>
          <w:rtl/>
        </w:rPr>
        <w:t>- إذا كان طالب العضوية شخصا من ذوي الصفة الاعتبارية من الجهات الأهلية أو الخاصة فيشترط فيه الآتي:</w:t>
      </w:r>
    </w:p>
    <w:p w:rsidR="002503FF" w:rsidRDefault="00C461ED">
      <w:pPr>
        <w:numPr>
          <w:ilvl w:val="0"/>
          <w:numId w:val="17"/>
        </w:numPr>
        <w:spacing w:after="3" w:line="265" w:lineRule="auto"/>
        <w:ind w:right="555" w:firstLine="2"/>
        <w:jc w:val="left"/>
      </w:pPr>
      <w:r>
        <w:rPr>
          <w:rFonts w:ascii="Arial" w:eastAsia="Arial" w:hAnsi="Arial" w:cs="Arial"/>
          <w:sz w:val="28"/>
          <w:szCs w:val="28"/>
          <w:rtl/>
        </w:rPr>
        <w:t>أن يكون سعوديا.</w:t>
      </w:r>
    </w:p>
    <w:p w:rsidR="002503FF" w:rsidRDefault="00C461ED">
      <w:pPr>
        <w:numPr>
          <w:ilvl w:val="0"/>
          <w:numId w:val="17"/>
        </w:numPr>
        <w:spacing w:after="3" w:line="265" w:lineRule="auto"/>
        <w:ind w:right="555" w:firstLine="2"/>
        <w:jc w:val="left"/>
      </w:pPr>
      <w:r>
        <w:rPr>
          <w:rFonts w:ascii="Arial" w:eastAsia="Arial" w:hAnsi="Arial" w:cs="Arial"/>
          <w:sz w:val="28"/>
          <w:szCs w:val="28"/>
          <w:rtl/>
        </w:rPr>
        <w:t>الالتزام بسداد اشتراك العضوية.</w:t>
      </w:r>
    </w:p>
    <w:p w:rsidR="002503FF" w:rsidRDefault="00C461ED">
      <w:pPr>
        <w:numPr>
          <w:ilvl w:val="0"/>
          <w:numId w:val="17"/>
        </w:numPr>
        <w:spacing w:after="3" w:line="264" w:lineRule="auto"/>
        <w:ind w:right="555" w:firstLine="2"/>
        <w:jc w:val="left"/>
      </w:pPr>
      <w:r>
        <w:rPr>
          <w:rFonts w:ascii="Arial" w:eastAsia="Arial" w:hAnsi="Arial" w:cs="Arial"/>
          <w:sz w:val="28"/>
          <w:szCs w:val="28"/>
          <w:rtl/>
        </w:rPr>
        <w:t xml:space="preserve">أن يقدم طلبا للانضمام يتضمن اسمه حسب الوثيقة الرسمية وجنسيته ورقم التسجيل أو الترخيص وعنوانه </w:t>
      </w:r>
      <w:proofErr w:type="gramStart"/>
      <w:r>
        <w:rPr>
          <w:rFonts w:ascii="Arial" w:eastAsia="Arial" w:hAnsi="Arial" w:cs="Arial"/>
          <w:sz w:val="28"/>
          <w:szCs w:val="28"/>
          <w:rtl/>
        </w:rPr>
        <w:t>الوطني ،وبيانات</w:t>
      </w:r>
      <w:proofErr w:type="gramEnd"/>
      <w:r>
        <w:rPr>
          <w:rFonts w:ascii="Arial" w:eastAsia="Arial" w:hAnsi="Arial" w:cs="Arial"/>
          <w:sz w:val="28"/>
          <w:szCs w:val="28"/>
          <w:rtl/>
        </w:rPr>
        <w:t xml:space="preserve"> التواصل بما يشمل البريد الإلكتروني ورقم الهاتف، ويرفق بطلبه صورة من السجل التجاري أو الترخيص أو صك الوقفية، أو ما يث</w:t>
      </w:r>
      <w:r>
        <w:rPr>
          <w:rFonts w:ascii="Arial" w:eastAsia="Arial" w:hAnsi="Arial" w:cs="Arial"/>
          <w:sz w:val="28"/>
          <w:szCs w:val="28"/>
          <w:rtl/>
        </w:rPr>
        <w:t>بت حالته النظامية وفقا للنظام الحاكم له، ويكون ساري المفعول.</w:t>
      </w:r>
    </w:p>
    <w:p w:rsidR="002503FF" w:rsidRDefault="00C461ED">
      <w:pPr>
        <w:numPr>
          <w:ilvl w:val="0"/>
          <w:numId w:val="17"/>
        </w:numPr>
        <w:spacing w:after="3" w:line="264" w:lineRule="auto"/>
        <w:ind w:right="555" w:firstLine="2"/>
        <w:jc w:val="left"/>
      </w:pPr>
      <w:r>
        <w:rPr>
          <w:rFonts w:ascii="Arial" w:eastAsia="Arial" w:hAnsi="Arial" w:cs="Arial"/>
          <w:sz w:val="28"/>
          <w:szCs w:val="28"/>
          <w:rtl/>
        </w:rPr>
        <w:t>أن يعين ممثلا له من ذوي الصفة الطبيعية، ويجب أن تتوفر فيه الشروط الواجبة في عضوية الشخص من ذوي الصفة الطبيعية.</w:t>
      </w:r>
    </w:p>
    <w:p w:rsidR="002503FF" w:rsidRDefault="00C461ED">
      <w:pPr>
        <w:spacing w:after="0"/>
        <w:ind w:left="185" w:hanging="10"/>
        <w:jc w:val="left"/>
      </w:pPr>
      <w:r>
        <w:rPr>
          <w:rFonts w:ascii="Arial" w:eastAsia="Arial" w:hAnsi="Arial" w:cs="Arial"/>
          <w:b/>
          <w:bCs/>
          <w:sz w:val="32"/>
          <w:szCs w:val="32"/>
          <w:rtl/>
        </w:rPr>
        <w:t xml:space="preserve">المادة الثامنة عشرة: </w:t>
      </w:r>
    </w:p>
    <w:p w:rsidR="002503FF" w:rsidRDefault="00C461ED">
      <w:pPr>
        <w:spacing w:after="4" w:line="265" w:lineRule="auto"/>
        <w:ind w:left="225" w:hanging="10"/>
        <w:jc w:val="left"/>
      </w:pPr>
      <w:r>
        <w:rPr>
          <w:rFonts w:ascii="Arial" w:eastAsia="Arial" w:hAnsi="Arial" w:cs="Arial"/>
          <w:sz w:val="32"/>
          <w:szCs w:val="32"/>
          <w:rtl/>
        </w:rPr>
        <w:t>مع مراعاة ما نص عليه النظام واللائحة التنفيذية؛ تختص الجمعية ا</w:t>
      </w:r>
      <w:r>
        <w:rPr>
          <w:rFonts w:ascii="Arial" w:eastAsia="Arial" w:hAnsi="Arial" w:cs="Arial"/>
          <w:sz w:val="32"/>
          <w:szCs w:val="32"/>
          <w:rtl/>
        </w:rPr>
        <w:t>لعمومية العادية بالآتي:</w:t>
      </w:r>
    </w:p>
    <w:p w:rsidR="002503FF" w:rsidRDefault="00C461ED">
      <w:pPr>
        <w:numPr>
          <w:ilvl w:val="0"/>
          <w:numId w:val="18"/>
        </w:numPr>
        <w:spacing w:after="4" w:line="265" w:lineRule="auto"/>
        <w:ind w:firstLine="2"/>
        <w:jc w:val="left"/>
      </w:pPr>
      <w:r>
        <w:rPr>
          <w:rFonts w:ascii="Arial" w:eastAsia="Arial" w:hAnsi="Arial" w:cs="Arial"/>
          <w:sz w:val="32"/>
          <w:szCs w:val="32"/>
          <w:rtl/>
        </w:rPr>
        <w:t>دراسة تقرير مراجع الحسابات عن القوائم المالية للسنة المالية المنتهية، واعتمادها بعد مناقشتها.</w:t>
      </w:r>
    </w:p>
    <w:p w:rsidR="002503FF" w:rsidRDefault="00C461ED">
      <w:pPr>
        <w:numPr>
          <w:ilvl w:val="0"/>
          <w:numId w:val="18"/>
        </w:numPr>
        <w:spacing w:after="4" w:line="265" w:lineRule="auto"/>
        <w:ind w:firstLine="2"/>
        <w:jc w:val="left"/>
      </w:pPr>
      <w:r>
        <w:rPr>
          <w:rFonts w:ascii="Arial" w:eastAsia="Arial" w:hAnsi="Arial" w:cs="Arial"/>
          <w:sz w:val="32"/>
          <w:szCs w:val="32"/>
          <w:rtl/>
        </w:rPr>
        <w:t>إقرار مشروع الميزانية التقديرية للسنة المالية الجديدة.</w:t>
      </w:r>
    </w:p>
    <w:p w:rsidR="002503FF" w:rsidRDefault="00C461ED">
      <w:pPr>
        <w:numPr>
          <w:ilvl w:val="0"/>
          <w:numId w:val="18"/>
        </w:numPr>
        <w:spacing w:after="3" w:line="254" w:lineRule="auto"/>
        <w:ind w:firstLine="2"/>
        <w:jc w:val="left"/>
      </w:pPr>
      <w:r>
        <w:rPr>
          <w:rFonts w:ascii="Arial" w:eastAsia="Arial" w:hAnsi="Arial" w:cs="Arial"/>
          <w:sz w:val="32"/>
          <w:szCs w:val="32"/>
          <w:rtl/>
        </w:rPr>
        <w:t>مناقشة تقرير مجلس الإدارة عن أعمال الجمعية ونشاطاتها للسنة المالية المنتهية، والخطة</w:t>
      </w:r>
      <w:r>
        <w:rPr>
          <w:rFonts w:ascii="Arial" w:eastAsia="Arial" w:hAnsi="Arial" w:cs="Arial"/>
          <w:sz w:val="32"/>
          <w:szCs w:val="32"/>
          <w:rtl/>
        </w:rPr>
        <w:t xml:space="preserve"> المقترحة للسنة المالية الجديدة، واتخاذ ما تراه في شأنه.</w:t>
      </w:r>
    </w:p>
    <w:p w:rsidR="002503FF" w:rsidRDefault="00C461ED">
      <w:pPr>
        <w:numPr>
          <w:ilvl w:val="0"/>
          <w:numId w:val="18"/>
        </w:numPr>
        <w:spacing w:after="4" w:line="265" w:lineRule="auto"/>
        <w:ind w:firstLine="2"/>
        <w:jc w:val="left"/>
      </w:pPr>
      <w:r>
        <w:rPr>
          <w:rFonts w:ascii="Arial" w:eastAsia="Arial" w:hAnsi="Arial" w:cs="Arial"/>
          <w:sz w:val="32"/>
          <w:szCs w:val="32"/>
          <w:rtl/>
        </w:rPr>
        <w:t>إقرار خطة استثمار أموال الجمعية، واقتراح مجالاته.</w:t>
      </w:r>
    </w:p>
    <w:p w:rsidR="002503FF" w:rsidRDefault="00C461ED">
      <w:pPr>
        <w:numPr>
          <w:ilvl w:val="0"/>
          <w:numId w:val="18"/>
        </w:numPr>
        <w:spacing w:after="4" w:line="265" w:lineRule="auto"/>
        <w:ind w:firstLine="2"/>
        <w:jc w:val="left"/>
      </w:pPr>
      <w:r>
        <w:rPr>
          <w:rFonts w:ascii="Arial" w:eastAsia="Arial" w:hAnsi="Arial" w:cs="Arial"/>
          <w:sz w:val="32"/>
          <w:szCs w:val="32"/>
          <w:rtl/>
        </w:rPr>
        <w:t>انتخاب أعضاء مجلس الإدارة، وتجديد مدة عضويتهم، وإبراء ذمة مجلس الإدارة السابق.</w:t>
      </w:r>
    </w:p>
    <w:p w:rsidR="002503FF" w:rsidRDefault="00C461ED">
      <w:pPr>
        <w:numPr>
          <w:ilvl w:val="0"/>
          <w:numId w:val="18"/>
        </w:numPr>
        <w:spacing w:after="4" w:line="265" w:lineRule="auto"/>
        <w:ind w:firstLine="2"/>
        <w:jc w:val="left"/>
      </w:pPr>
      <w:r>
        <w:rPr>
          <w:rFonts w:ascii="Arial" w:eastAsia="Arial" w:hAnsi="Arial" w:cs="Arial"/>
          <w:sz w:val="32"/>
          <w:szCs w:val="32"/>
          <w:rtl/>
        </w:rPr>
        <w:t>تعيين محاسب قانوني مرخص له؛ لمراجعة حسابات الجمعية، وتحديد أتعابه.</w:t>
      </w:r>
    </w:p>
    <w:p w:rsidR="002503FF" w:rsidRDefault="00C461ED">
      <w:pPr>
        <w:numPr>
          <w:ilvl w:val="0"/>
          <w:numId w:val="18"/>
        </w:numPr>
        <w:spacing w:after="4" w:line="265" w:lineRule="auto"/>
        <w:ind w:firstLine="2"/>
        <w:jc w:val="left"/>
      </w:pPr>
      <w:r>
        <w:rPr>
          <w:rFonts w:ascii="Arial" w:eastAsia="Arial" w:hAnsi="Arial" w:cs="Arial"/>
          <w:sz w:val="32"/>
          <w:szCs w:val="32"/>
          <w:rtl/>
        </w:rPr>
        <w:t>مخا</w:t>
      </w:r>
      <w:r>
        <w:rPr>
          <w:rFonts w:ascii="Arial" w:eastAsia="Arial" w:hAnsi="Arial" w:cs="Arial"/>
          <w:sz w:val="32"/>
          <w:szCs w:val="32"/>
          <w:rtl/>
        </w:rPr>
        <w:t>طبات الوزارة وملاحظاتها على الجمعية إن وجدت.</w:t>
      </w:r>
    </w:p>
    <w:p w:rsidR="002503FF" w:rsidRDefault="00C461ED">
      <w:pPr>
        <w:numPr>
          <w:ilvl w:val="0"/>
          <w:numId w:val="18"/>
        </w:numPr>
        <w:spacing w:after="3" w:line="254" w:lineRule="auto"/>
        <w:ind w:firstLine="2"/>
        <w:jc w:val="left"/>
      </w:pPr>
      <w:r>
        <w:rPr>
          <w:rFonts w:ascii="Arial" w:eastAsia="Arial" w:hAnsi="Arial" w:cs="Arial"/>
          <w:sz w:val="32"/>
          <w:szCs w:val="32"/>
          <w:rtl/>
        </w:rPr>
        <w:t>التصرف في أي من أصول الجمعية بالشراء أو البيع وتفويض مجلس الإدارة في إتمام ذلك، وتفويض المجلس في استثمار الفائض من أموال الجمعية أو إقامة المشروعات الاستثمارية.</w:t>
      </w:r>
    </w:p>
    <w:p w:rsidR="002503FF" w:rsidRDefault="00C461ED">
      <w:pPr>
        <w:numPr>
          <w:ilvl w:val="0"/>
          <w:numId w:val="18"/>
        </w:numPr>
        <w:spacing w:after="322" w:line="265" w:lineRule="auto"/>
        <w:ind w:firstLine="2"/>
        <w:jc w:val="left"/>
      </w:pPr>
      <w:r>
        <w:rPr>
          <w:rFonts w:ascii="Arial" w:eastAsia="Arial" w:hAnsi="Arial" w:cs="Arial"/>
          <w:sz w:val="32"/>
          <w:szCs w:val="32"/>
          <w:rtl/>
        </w:rPr>
        <w:t>أية مواضيع أخرى تكون مدرجة على جدول الأعمال.</w:t>
      </w:r>
    </w:p>
    <w:p w:rsidR="002503FF" w:rsidRDefault="00C461ED">
      <w:pPr>
        <w:spacing w:after="2"/>
        <w:ind w:left="169" w:hanging="10"/>
        <w:jc w:val="left"/>
      </w:pPr>
      <w:r>
        <w:rPr>
          <w:rFonts w:ascii="Arial" w:eastAsia="Arial" w:hAnsi="Arial" w:cs="Arial"/>
          <w:b/>
          <w:bCs/>
          <w:sz w:val="30"/>
          <w:szCs w:val="30"/>
          <w:rtl/>
        </w:rPr>
        <w:t xml:space="preserve">المادة التاسعة عشرة: </w:t>
      </w:r>
    </w:p>
    <w:p w:rsidR="002503FF" w:rsidRDefault="00C461ED">
      <w:pPr>
        <w:spacing w:after="0"/>
        <w:ind w:left="160" w:hanging="10"/>
        <w:jc w:val="left"/>
      </w:pPr>
      <w:r>
        <w:rPr>
          <w:rFonts w:ascii="Arial" w:eastAsia="Arial" w:hAnsi="Arial" w:cs="Arial"/>
          <w:sz w:val="30"/>
          <w:szCs w:val="30"/>
          <w:rtl/>
        </w:rPr>
        <w:t>مع مراعاة ما نص عليه النظام واللائحة التنفيذية، تختص الجمعية العمومية غير العادية بالآتي:</w:t>
      </w:r>
    </w:p>
    <w:p w:rsidR="002503FF" w:rsidRDefault="00C461ED">
      <w:pPr>
        <w:numPr>
          <w:ilvl w:val="0"/>
          <w:numId w:val="19"/>
        </w:numPr>
        <w:spacing w:after="1" w:line="250" w:lineRule="auto"/>
        <w:ind w:firstLine="7"/>
        <w:jc w:val="left"/>
      </w:pPr>
      <w:r>
        <w:rPr>
          <w:rFonts w:ascii="Arial" w:eastAsia="Arial" w:hAnsi="Arial" w:cs="Arial"/>
          <w:sz w:val="30"/>
          <w:szCs w:val="30"/>
          <w:rtl/>
        </w:rPr>
        <w:t>البت في استقالة أي من أعضاء مجلس الإدارة، أو إسقاط العضوية عنه، وانتخاب من يشغل المراكز الشاغرة في عضوية مجلس الإدارة.</w:t>
      </w:r>
    </w:p>
    <w:p w:rsidR="002503FF" w:rsidRDefault="00C461ED">
      <w:pPr>
        <w:numPr>
          <w:ilvl w:val="0"/>
          <w:numId w:val="19"/>
        </w:numPr>
        <w:spacing w:after="0"/>
        <w:ind w:firstLine="7"/>
        <w:jc w:val="left"/>
      </w:pPr>
      <w:r>
        <w:rPr>
          <w:rFonts w:ascii="Arial" w:eastAsia="Arial" w:hAnsi="Arial" w:cs="Arial"/>
          <w:sz w:val="30"/>
          <w:szCs w:val="30"/>
          <w:rtl/>
        </w:rPr>
        <w:lastRenderedPageBreak/>
        <w:t>إلغاء ما تراه من قرارات م</w:t>
      </w:r>
      <w:r>
        <w:rPr>
          <w:rFonts w:ascii="Arial" w:eastAsia="Arial" w:hAnsi="Arial" w:cs="Arial"/>
          <w:sz w:val="30"/>
          <w:szCs w:val="30"/>
          <w:rtl/>
        </w:rPr>
        <w:t>جلس الإدارة.</w:t>
      </w:r>
    </w:p>
    <w:p w:rsidR="002503FF" w:rsidRDefault="00C461ED">
      <w:pPr>
        <w:numPr>
          <w:ilvl w:val="0"/>
          <w:numId w:val="19"/>
        </w:numPr>
        <w:spacing w:after="0"/>
        <w:ind w:firstLine="7"/>
        <w:jc w:val="left"/>
      </w:pPr>
      <w:r>
        <w:rPr>
          <w:rFonts w:ascii="Arial" w:eastAsia="Arial" w:hAnsi="Arial" w:cs="Arial"/>
          <w:sz w:val="30"/>
          <w:szCs w:val="30"/>
          <w:rtl/>
        </w:rPr>
        <w:t>اقتراح اندماج الجمعية في جمعية أخرى.</w:t>
      </w:r>
    </w:p>
    <w:p w:rsidR="002503FF" w:rsidRDefault="00C461ED">
      <w:pPr>
        <w:numPr>
          <w:ilvl w:val="0"/>
          <w:numId w:val="19"/>
        </w:numPr>
        <w:spacing w:after="0"/>
        <w:ind w:firstLine="7"/>
        <w:jc w:val="left"/>
      </w:pPr>
      <w:r>
        <w:rPr>
          <w:rFonts w:ascii="Arial" w:eastAsia="Arial" w:hAnsi="Arial" w:cs="Arial"/>
          <w:sz w:val="30"/>
          <w:szCs w:val="30"/>
          <w:rtl/>
        </w:rPr>
        <w:t>إقرار تعديل هذه اللائحة.</w:t>
      </w:r>
    </w:p>
    <w:p w:rsidR="002503FF" w:rsidRDefault="00C461ED">
      <w:pPr>
        <w:numPr>
          <w:ilvl w:val="0"/>
          <w:numId w:val="19"/>
        </w:numPr>
        <w:spacing w:after="183"/>
        <w:ind w:firstLine="7"/>
        <w:jc w:val="left"/>
      </w:pPr>
      <w:r>
        <w:rPr>
          <w:rFonts w:ascii="Arial" w:eastAsia="Arial" w:hAnsi="Arial" w:cs="Arial"/>
          <w:sz w:val="30"/>
          <w:szCs w:val="30"/>
          <w:rtl/>
        </w:rPr>
        <w:t>حل الجمعية اختياريا.</w:t>
      </w:r>
    </w:p>
    <w:p w:rsidR="002503FF" w:rsidRDefault="00C461ED">
      <w:pPr>
        <w:spacing w:after="0"/>
        <w:ind w:left="185" w:hanging="10"/>
        <w:jc w:val="left"/>
      </w:pPr>
      <w:r>
        <w:rPr>
          <w:rFonts w:ascii="Arial" w:eastAsia="Arial" w:hAnsi="Arial" w:cs="Arial"/>
          <w:b/>
          <w:bCs/>
          <w:sz w:val="32"/>
          <w:szCs w:val="32"/>
          <w:rtl/>
        </w:rPr>
        <w:t xml:space="preserve">المادة العشرون: </w:t>
      </w:r>
    </w:p>
    <w:p w:rsidR="002503FF" w:rsidRDefault="00C461ED">
      <w:pPr>
        <w:spacing w:after="362" w:line="254" w:lineRule="auto"/>
        <w:ind w:left="45" w:right="651" w:firstLine="2"/>
      </w:pPr>
      <w:r>
        <w:rPr>
          <w:rFonts w:ascii="Arial" w:eastAsia="Arial" w:hAnsi="Arial" w:cs="Arial"/>
          <w:sz w:val="32"/>
          <w:szCs w:val="32"/>
          <w:rtl/>
        </w:rPr>
        <w:t>تسري قرارات الجمعية العمومية العادية فور صدورها، ولا تسري قرارات الجمعية العمومية غير العادية إلا بعد موافقة الوزارة.</w:t>
      </w:r>
    </w:p>
    <w:p w:rsidR="002503FF" w:rsidRDefault="00C461ED">
      <w:pPr>
        <w:spacing w:after="0"/>
        <w:ind w:left="185" w:hanging="10"/>
        <w:jc w:val="left"/>
      </w:pPr>
      <w:r>
        <w:rPr>
          <w:rFonts w:ascii="Arial" w:eastAsia="Arial" w:hAnsi="Arial" w:cs="Arial"/>
          <w:b/>
          <w:bCs/>
          <w:sz w:val="32"/>
          <w:szCs w:val="32"/>
          <w:rtl/>
        </w:rPr>
        <w:t xml:space="preserve">المادة الحادية والعشرون: </w:t>
      </w:r>
    </w:p>
    <w:p w:rsidR="002503FF" w:rsidRDefault="00C461ED">
      <w:pPr>
        <w:spacing w:after="362" w:line="254" w:lineRule="auto"/>
        <w:ind w:left="45" w:right="1035" w:firstLine="2"/>
      </w:pPr>
      <w:r>
        <w:rPr>
          <w:rFonts w:ascii="Arial" w:eastAsia="Arial" w:hAnsi="Arial" w:cs="Arial"/>
          <w:sz w:val="32"/>
          <w:szCs w:val="32"/>
          <w:rtl/>
        </w:rPr>
        <w:t>يجب على الجمعية أن تتقيد بنظر الموضوعات المدرجة في جدول أعمالها، ولا يجوز لها أن تنظر في مسائل غير مدرجة فيه.</w:t>
      </w:r>
    </w:p>
    <w:p w:rsidR="002503FF" w:rsidRDefault="00C461ED">
      <w:pPr>
        <w:spacing w:after="13" w:line="252" w:lineRule="auto"/>
        <w:ind w:left="171" w:right="9313" w:hanging="10"/>
      </w:pPr>
      <w:r>
        <w:rPr>
          <w:rFonts w:ascii="Arial" w:eastAsia="Arial" w:hAnsi="Arial" w:cs="Arial"/>
          <w:b/>
          <w:bCs/>
          <w:sz w:val="32"/>
          <w:szCs w:val="32"/>
          <w:rtl/>
        </w:rPr>
        <w:t xml:space="preserve">المادة الثانية والعشرون: </w:t>
      </w:r>
    </w:p>
    <w:p w:rsidR="002503FF" w:rsidRDefault="00C461ED">
      <w:pPr>
        <w:spacing w:after="4" w:line="265" w:lineRule="auto"/>
        <w:ind w:left="225" w:hanging="10"/>
        <w:jc w:val="left"/>
      </w:pPr>
      <w:r>
        <w:rPr>
          <w:rFonts w:ascii="Arial" w:eastAsia="Arial" w:hAnsi="Arial" w:cs="Arial"/>
          <w:sz w:val="32"/>
          <w:szCs w:val="32"/>
          <w:rtl/>
        </w:rPr>
        <w:t>يدعو رئيس مجلس الإدارة أو من يفوضه أعضاء الجمعية العمومية، ويشترط لصحة الدعوة ما يأتي:</w:t>
      </w:r>
    </w:p>
    <w:p w:rsidR="002503FF" w:rsidRDefault="00C461ED">
      <w:pPr>
        <w:numPr>
          <w:ilvl w:val="0"/>
          <w:numId w:val="20"/>
        </w:numPr>
        <w:spacing w:after="4" w:line="265" w:lineRule="auto"/>
        <w:ind w:hanging="363"/>
        <w:jc w:val="left"/>
      </w:pPr>
      <w:r>
        <w:rPr>
          <w:rFonts w:ascii="Arial" w:eastAsia="Arial" w:hAnsi="Arial" w:cs="Arial"/>
          <w:sz w:val="32"/>
          <w:szCs w:val="32"/>
          <w:rtl/>
        </w:rPr>
        <w:t>أن تكون خطية.</w:t>
      </w:r>
    </w:p>
    <w:p w:rsidR="002503FF" w:rsidRDefault="00C461ED">
      <w:pPr>
        <w:numPr>
          <w:ilvl w:val="0"/>
          <w:numId w:val="20"/>
        </w:numPr>
        <w:spacing w:after="4" w:line="265" w:lineRule="auto"/>
        <w:ind w:hanging="363"/>
        <w:jc w:val="left"/>
      </w:pPr>
      <w:r>
        <w:rPr>
          <w:rFonts w:ascii="Arial" w:eastAsia="Arial" w:hAnsi="Arial" w:cs="Arial"/>
          <w:sz w:val="32"/>
          <w:szCs w:val="32"/>
          <w:rtl/>
        </w:rPr>
        <w:t xml:space="preserve">أن تكون صادرة من </w:t>
      </w:r>
      <w:r>
        <w:rPr>
          <w:rFonts w:ascii="Arial" w:eastAsia="Arial" w:hAnsi="Arial" w:cs="Arial"/>
          <w:sz w:val="32"/>
          <w:szCs w:val="32"/>
          <w:rtl/>
        </w:rPr>
        <w:t>رئيس مجلس إدارة الجمعية أو من يفوضه أو من يحق له دعوة الجمعية نظاما.</w:t>
      </w:r>
    </w:p>
    <w:p w:rsidR="002503FF" w:rsidRDefault="00C461ED">
      <w:pPr>
        <w:numPr>
          <w:ilvl w:val="0"/>
          <w:numId w:val="20"/>
        </w:numPr>
        <w:spacing w:after="4" w:line="265" w:lineRule="auto"/>
        <w:ind w:hanging="363"/>
        <w:jc w:val="left"/>
      </w:pPr>
      <w:r>
        <w:rPr>
          <w:rFonts w:ascii="Arial" w:eastAsia="Arial" w:hAnsi="Arial" w:cs="Arial"/>
          <w:sz w:val="32"/>
          <w:szCs w:val="32"/>
          <w:rtl/>
        </w:rPr>
        <w:t>أن تشتمل على جدول أعمال الجمعية العمومية.</w:t>
      </w:r>
    </w:p>
    <w:p w:rsidR="002503FF" w:rsidRDefault="00C461ED">
      <w:pPr>
        <w:numPr>
          <w:ilvl w:val="0"/>
          <w:numId w:val="20"/>
        </w:numPr>
        <w:spacing w:after="4" w:line="265" w:lineRule="auto"/>
        <w:ind w:hanging="363"/>
        <w:jc w:val="left"/>
      </w:pPr>
      <w:r>
        <w:rPr>
          <w:rFonts w:ascii="Arial" w:eastAsia="Arial" w:hAnsi="Arial" w:cs="Arial"/>
          <w:sz w:val="32"/>
          <w:szCs w:val="32"/>
          <w:rtl/>
        </w:rPr>
        <w:t>أن تحدد بوضوح مكان الاجتماع وتاريخه وساعة انعقاده.</w:t>
      </w:r>
    </w:p>
    <w:p w:rsidR="002503FF" w:rsidRDefault="00C461ED">
      <w:pPr>
        <w:numPr>
          <w:ilvl w:val="0"/>
          <w:numId w:val="20"/>
        </w:numPr>
        <w:spacing w:after="359" w:line="254" w:lineRule="auto"/>
        <w:ind w:hanging="363"/>
        <w:jc w:val="left"/>
      </w:pPr>
      <w:r>
        <w:rPr>
          <w:rFonts w:ascii="Arial" w:eastAsia="Arial" w:hAnsi="Arial" w:cs="Arial"/>
          <w:sz w:val="32"/>
          <w:szCs w:val="32"/>
          <w:rtl/>
        </w:rPr>
        <w:t xml:space="preserve">أن يتم تسليمها إلى العضو والوزارة والجهة المشرفة قبل الموعد المحدد بخمسة عشر يوما تقويميا على </w:t>
      </w:r>
      <w:r>
        <w:rPr>
          <w:rFonts w:ascii="Arial" w:eastAsia="Arial" w:hAnsi="Arial" w:cs="Arial"/>
          <w:sz w:val="32"/>
          <w:szCs w:val="32"/>
          <w:rtl/>
        </w:rPr>
        <w:t>الأقل.</w:t>
      </w:r>
    </w:p>
    <w:p w:rsidR="002503FF" w:rsidRDefault="00C461ED">
      <w:pPr>
        <w:spacing w:after="0"/>
        <w:ind w:left="185" w:hanging="10"/>
        <w:jc w:val="left"/>
      </w:pPr>
      <w:r>
        <w:rPr>
          <w:rFonts w:ascii="Arial" w:eastAsia="Arial" w:hAnsi="Arial" w:cs="Arial"/>
          <w:b/>
          <w:bCs/>
          <w:sz w:val="32"/>
          <w:szCs w:val="32"/>
          <w:rtl/>
        </w:rPr>
        <w:t xml:space="preserve">المادة الثالثة والعشرون: </w:t>
      </w:r>
    </w:p>
    <w:p w:rsidR="002503FF" w:rsidRDefault="00C461ED">
      <w:pPr>
        <w:spacing w:after="424" w:line="254" w:lineRule="auto"/>
        <w:ind w:left="45" w:right="641" w:firstLine="2"/>
      </w:pPr>
      <w:r>
        <w:rPr>
          <w:rFonts w:ascii="Arial" w:eastAsia="Arial" w:hAnsi="Arial" w:cs="Arial"/>
          <w:sz w:val="32"/>
          <w:szCs w:val="32"/>
          <w:rtl/>
        </w:rPr>
        <w:t>تعقد الجمعية العمومية اجتماعا عاديا مرة واحدة على الأقل كل سنة مالية، على أن يعقد الاجتماع الأول لكل سنة خلال الأشهر الأربعة الأولى منها، ولا تعقد الجمعية العمومية اجتماعا غير عاديا إلا بطلب مسبب من الوزارة أو من مجلس الإدا</w:t>
      </w:r>
      <w:r>
        <w:rPr>
          <w:rFonts w:ascii="Arial" w:eastAsia="Arial" w:hAnsi="Arial" w:cs="Arial"/>
          <w:sz w:val="32"/>
          <w:szCs w:val="32"/>
          <w:rtl/>
        </w:rPr>
        <w:t>رة، أو بطلب عدد لا يقل عن (</w:t>
      </w:r>
      <w:r>
        <w:rPr>
          <w:rFonts w:ascii="Arial" w:eastAsia="Arial" w:hAnsi="Arial" w:cs="Arial"/>
          <w:sz w:val="32"/>
          <w:szCs w:val="32"/>
        </w:rPr>
        <w:t>٥٢</w:t>
      </w:r>
      <w:r>
        <w:rPr>
          <w:rFonts w:ascii="Arial" w:eastAsia="Arial" w:hAnsi="Arial" w:cs="Arial"/>
          <w:sz w:val="32"/>
          <w:szCs w:val="32"/>
          <w:rtl/>
        </w:rPr>
        <w:t xml:space="preserve"> %) من الأعضاء الذين لهم حق حضور الجمعية العمومية.</w:t>
      </w:r>
    </w:p>
    <w:p w:rsidR="002503FF" w:rsidRDefault="00C461ED">
      <w:pPr>
        <w:spacing w:after="0"/>
        <w:ind w:left="185" w:hanging="10"/>
        <w:jc w:val="left"/>
      </w:pPr>
      <w:r>
        <w:rPr>
          <w:rFonts w:ascii="Arial" w:eastAsia="Arial" w:hAnsi="Arial" w:cs="Arial"/>
          <w:b/>
          <w:bCs/>
          <w:sz w:val="32"/>
          <w:szCs w:val="32"/>
          <w:rtl/>
        </w:rPr>
        <w:t xml:space="preserve">المادة الرابعة والعشرون: </w:t>
      </w:r>
    </w:p>
    <w:p w:rsidR="002503FF" w:rsidRDefault="00C461ED">
      <w:pPr>
        <w:spacing w:after="3" w:line="254" w:lineRule="auto"/>
        <w:ind w:left="45" w:right="1011" w:firstLine="2"/>
      </w:pPr>
      <w:r>
        <w:rPr>
          <w:rFonts w:ascii="Arial" w:eastAsia="Arial" w:hAnsi="Arial" w:cs="Arial"/>
          <w:sz w:val="32"/>
          <w:szCs w:val="32"/>
          <w:rtl/>
        </w:rPr>
        <w:t>يجوز لعضو الجمعية العمومية أن ينيب عنه عضوا آخر يمثله في حضور الاجتماع والتصويت عنه، ويشترط لصحة الإنابة ما يأتي:</w:t>
      </w:r>
    </w:p>
    <w:p w:rsidR="002503FF" w:rsidRDefault="00C461ED">
      <w:pPr>
        <w:numPr>
          <w:ilvl w:val="0"/>
          <w:numId w:val="21"/>
        </w:numPr>
        <w:spacing w:after="4" w:line="265" w:lineRule="auto"/>
        <w:ind w:hanging="363"/>
        <w:jc w:val="left"/>
      </w:pPr>
      <w:r>
        <w:rPr>
          <w:rFonts w:ascii="Arial" w:eastAsia="Arial" w:hAnsi="Arial" w:cs="Arial"/>
          <w:sz w:val="32"/>
          <w:szCs w:val="32"/>
          <w:rtl/>
        </w:rPr>
        <w:t>أن تكون الإنابة خطية.</w:t>
      </w:r>
    </w:p>
    <w:p w:rsidR="002503FF" w:rsidRDefault="00C461ED">
      <w:pPr>
        <w:numPr>
          <w:ilvl w:val="0"/>
          <w:numId w:val="21"/>
        </w:numPr>
        <w:spacing w:after="4" w:line="265" w:lineRule="auto"/>
        <w:ind w:hanging="363"/>
        <w:jc w:val="left"/>
      </w:pPr>
      <w:r>
        <w:rPr>
          <w:rFonts w:ascii="Arial" w:eastAsia="Arial" w:hAnsi="Arial" w:cs="Arial"/>
          <w:sz w:val="32"/>
          <w:szCs w:val="32"/>
          <w:rtl/>
        </w:rPr>
        <w:t xml:space="preserve">أن يقبل </w:t>
      </w:r>
      <w:r>
        <w:rPr>
          <w:rFonts w:ascii="Arial" w:eastAsia="Arial" w:hAnsi="Arial" w:cs="Arial"/>
          <w:sz w:val="32"/>
          <w:szCs w:val="32"/>
          <w:rtl/>
        </w:rPr>
        <w:t>الإنابة رئيس مجلس الإدارة أو من يفوضه.</w:t>
      </w:r>
    </w:p>
    <w:p w:rsidR="002503FF" w:rsidRDefault="00C461ED">
      <w:pPr>
        <w:numPr>
          <w:ilvl w:val="0"/>
          <w:numId w:val="21"/>
        </w:numPr>
        <w:spacing w:after="4" w:line="265" w:lineRule="auto"/>
        <w:ind w:hanging="363"/>
        <w:jc w:val="left"/>
      </w:pPr>
      <w:r>
        <w:rPr>
          <w:rFonts w:ascii="Arial" w:eastAsia="Arial" w:hAnsi="Arial" w:cs="Arial"/>
          <w:sz w:val="32"/>
          <w:szCs w:val="32"/>
          <w:rtl/>
        </w:rPr>
        <w:t>ألا ينوب العضو عن أكثر من عضو واحد.</w:t>
      </w:r>
    </w:p>
    <w:p w:rsidR="002503FF" w:rsidRDefault="00C461ED">
      <w:pPr>
        <w:numPr>
          <w:ilvl w:val="0"/>
          <w:numId w:val="21"/>
        </w:numPr>
        <w:spacing w:after="344" w:line="265" w:lineRule="auto"/>
        <w:ind w:hanging="363"/>
        <w:jc w:val="left"/>
      </w:pPr>
      <w:r>
        <w:rPr>
          <w:rFonts w:ascii="Arial" w:eastAsia="Arial" w:hAnsi="Arial" w:cs="Arial"/>
          <w:sz w:val="32"/>
          <w:szCs w:val="32"/>
          <w:rtl/>
        </w:rPr>
        <w:t>لا يجوز إنابة أي من أعضاء مجلس الإدارة.</w:t>
      </w:r>
    </w:p>
    <w:p w:rsidR="002503FF" w:rsidRDefault="00C461ED">
      <w:pPr>
        <w:spacing w:after="0"/>
        <w:ind w:left="185" w:hanging="10"/>
        <w:jc w:val="left"/>
      </w:pPr>
      <w:r>
        <w:rPr>
          <w:rFonts w:ascii="Arial" w:eastAsia="Arial" w:hAnsi="Arial" w:cs="Arial"/>
          <w:b/>
          <w:bCs/>
          <w:sz w:val="32"/>
          <w:szCs w:val="32"/>
          <w:rtl/>
        </w:rPr>
        <w:t xml:space="preserve">المادة الخامسة والعشرون: </w:t>
      </w:r>
    </w:p>
    <w:p w:rsidR="002503FF" w:rsidRDefault="00C461ED">
      <w:pPr>
        <w:spacing w:after="3" w:line="254" w:lineRule="auto"/>
        <w:ind w:left="45" w:right="792" w:firstLine="2"/>
      </w:pPr>
      <w:r>
        <w:rPr>
          <w:rFonts w:ascii="Arial" w:eastAsia="Arial" w:hAnsi="Arial" w:cs="Arial"/>
          <w:sz w:val="32"/>
          <w:szCs w:val="32"/>
          <w:rtl/>
        </w:rPr>
        <w:t xml:space="preserve">لا يجوز لعضو الجمعية العمومية الاشتراك في التصويت على أي قرار إذا كانت له فيه مصلحة شخصية، </w:t>
      </w:r>
      <w:proofErr w:type="spellStart"/>
      <w:r>
        <w:rPr>
          <w:rFonts w:ascii="Arial" w:eastAsia="Arial" w:hAnsi="Arial" w:cs="Arial"/>
          <w:sz w:val="32"/>
          <w:szCs w:val="32"/>
          <w:rtl/>
        </w:rPr>
        <w:t>وذلكفيما</w:t>
      </w:r>
      <w:proofErr w:type="spellEnd"/>
      <w:r>
        <w:rPr>
          <w:rFonts w:ascii="Arial" w:eastAsia="Arial" w:hAnsi="Arial" w:cs="Arial"/>
          <w:sz w:val="32"/>
          <w:szCs w:val="32"/>
          <w:rtl/>
        </w:rPr>
        <w:t xml:space="preserve"> عدا انتخاب أعضا</w:t>
      </w:r>
      <w:r>
        <w:rPr>
          <w:rFonts w:ascii="Arial" w:eastAsia="Arial" w:hAnsi="Arial" w:cs="Arial"/>
          <w:sz w:val="32"/>
          <w:szCs w:val="32"/>
          <w:rtl/>
        </w:rPr>
        <w:t>ء مجلس الإدارة.</w:t>
      </w:r>
    </w:p>
    <w:p w:rsidR="002503FF" w:rsidRDefault="00C461ED">
      <w:pPr>
        <w:spacing w:after="0"/>
        <w:ind w:left="185" w:hanging="10"/>
        <w:jc w:val="left"/>
      </w:pPr>
      <w:r>
        <w:rPr>
          <w:rFonts w:ascii="Arial" w:eastAsia="Arial" w:hAnsi="Arial" w:cs="Arial"/>
          <w:b/>
          <w:bCs/>
          <w:sz w:val="32"/>
          <w:szCs w:val="32"/>
          <w:rtl/>
        </w:rPr>
        <w:t>المادة السادسة والعشرون:</w:t>
      </w:r>
    </w:p>
    <w:p w:rsidR="002503FF" w:rsidRDefault="00C461ED">
      <w:pPr>
        <w:spacing w:after="3" w:line="254" w:lineRule="auto"/>
        <w:ind w:left="45" w:right="187" w:firstLine="2"/>
      </w:pPr>
      <w:r>
        <w:rPr>
          <w:rFonts w:ascii="Arial" w:eastAsia="Arial" w:hAnsi="Arial" w:cs="Arial"/>
          <w:sz w:val="32"/>
          <w:szCs w:val="32"/>
          <w:rtl/>
        </w:rPr>
        <w:t xml:space="preserve">يعد اجتماع الجمعية العمومية صحيحا إذا حضره أكثر من نصف أعضائها، فإن لم يتحقق ذلك أجل الاجتماع إلى موعد آخر يعقد خلال مدة أقلها ساعة وأقصاها خمسة عشر يوما من موعد الاجتماع الأول، ويكون الاجتماع في هذه الحالة بالنسبة </w:t>
      </w:r>
      <w:r>
        <w:rPr>
          <w:rFonts w:ascii="Arial" w:eastAsia="Arial" w:hAnsi="Arial" w:cs="Arial"/>
          <w:sz w:val="32"/>
          <w:szCs w:val="32"/>
          <w:rtl/>
        </w:rPr>
        <w:t>إلى الجمعية العمومية العادية صحيحا مهما كان عدد الأعضاء الحاضرين، وبما لا يقل عن (</w:t>
      </w:r>
      <w:r>
        <w:rPr>
          <w:rFonts w:ascii="Arial" w:eastAsia="Arial" w:hAnsi="Arial" w:cs="Arial"/>
          <w:sz w:val="32"/>
          <w:szCs w:val="32"/>
        </w:rPr>
        <w:t>٥٢</w:t>
      </w:r>
      <w:r>
        <w:rPr>
          <w:rFonts w:ascii="Arial" w:eastAsia="Arial" w:hAnsi="Arial" w:cs="Arial"/>
          <w:sz w:val="32"/>
          <w:szCs w:val="32"/>
          <w:rtl/>
        </w:rPr>
        <w:t xml:space="preserve"> %) من إجمالي الأعضاء بالنسبة إلى الجمعية العمومية غير العادية.</w:t>
      </w:r>
    </w:p>
    <w:p w:rsidR="002503FF" w:rsidRDefault="00C461ED">
      <w:pPr>
        <w:numPr>
          <w:ilvl w:val="0"/>
          <w:numId w:val="22"/>
        </w:numPr>
        <w:spacing w:after="4" w:line="265" w:lineRule="auto"/>
        <w:ind w:right="322" w:firstLine="2"/>
        <w:jc w:val="left"/>
      </w:pPr>
      <w:r>
        <w:rPr>
          <w:rFonts w:ascii="Arial" w:eastAsia="Arial" w:hAnsi="Arial" w:cs="Arial"/>
          <w:sz w:val="32"/>
          <w:szCs w:val="32"/>
          <w:rtl/>
        </w:rPr>
        <w:t>تصدر قرارات الجمعية العمومية العادية بأغلبية عدد الأعضاء الحاضرين.</w:t>
      </w:r>
    </w:p>
    <w:p w:rsidR="002503FF" w:rsidRDefault="00C461ED">
      <w:pPr>
        <w:numPr>
          <w:ilvl w:val="0"/>
          <w:numId w:val="22"/>
        </w:numPr>
        <w:spacing w:after="3" w:line="254" w:lineRule="auto"/>
        <w:ind w:right="322" w:firstLine="2"/>
        <w:jc w:val="left"/>
      </w:pPr>
      <w:r>
        <w:rPr>
          <w:rFonts w:ascii="Arial" w:eastAsia="Arial" w:hAnsi="Arial" w:cs="Arial"/>
          <w:sz w:val="32"/>
          <w:szCs w:val="32"/>
          <w:rtl/>
        </w:rPr>
        <w:t xml:space="preserve">تصدر قرارات الجمعية العمومية غير العادية </w:t>
      </w:r>
      <w:r>
        <w:rPr>
          <w:rFonts w:ascii="Arial" w:eastAsia="Arial" w:hAnsi="Arial" w:cs="Arial"/>
          <w:sz w:val="32"/>
          <w:szCs w:val="32"/>
          <w:rtl/>
        </w:rPr>
        <w:t>بأغلبية ثلثي عدد الأعضاء الحاضرين، ولا تسري إلا بعد موافقة الوزارة عليها.</w:t>
      </w:r>
    </w:p>
    <w:p w:rsidR="002503FF" w:rsidRDefault="00C461ED">
      <w:pPr>
        <w:spacing w:after="0"/>
        <w:ind w:left="185" w:hanging="10"/>
        <w:jc w:val="left"/>
      </w:pPr>
      <w:r>
        <w:rPr>
          <w:rFonts w:ascii="Arial" w:eastAsia="Arial" w:hAnsi="Arial" w:cs="Arial"/>
          <w:b/>
          <w:bCs/>
          <w:sz w:val="32"/>
          <w:szCs w:val="32"/>
          <w:rtl/>
        </w:rPr>
        <w:t xml:space="preserve">المادة السابعة والعشرون: </w:t>
      </w:r>
    </w:p>
    <w:p w:rsidR="002503FF" w:rsidRDefault="00C461ED">
      <w:pPr>
        <w:spacing w:after="3" w:line="254" w:lineRule="auto"/>
        <w:ind w:left="45" w:right="163" w:firstLine="2"/>
      </w:pPr>
      <w:r>
        <w:rPr>
          <w:rFonts w:ascii="Arial" w:eastAsia="Arial" w:hAnsi="Arial" w:cs="Arial"/>
          <w:sz w:val="32"/>
          <w:szCs w:val="32"/>
          <w:rtl/>
        </w:rPr>
        <w:t>تصدر الجمعية العمومية -في الاجتماع الذي يسبق انتخاب أعضاء مجلس الإدارة- قرار تشكيل لجنة الانتخابات، ويحدد فيه عدد وأسماء أعضاء اللجنة، ويكون مهمتها إدارة عم</w:t>
      </w:r>
      <w:r>
        <w:rPr>
          <w:rFonts w:ascii="Arial" w:eastAsia="Arial" w:hAnsi="Arial" w:cs="Arial"/>
          <w:sz w:val="32"/>
          <w:szCs w:val="32"/>
          <w:rtl/>
        </w:rPr>
        <w:t>لية انتخاب أعضاء المجلس وفق الإجراءات التي تحددها هذه اللائحة، وينتهي دور اللجنة بإعلان أسماء أعضاء المجلس الجديد ويشترط في اللجنة الآتي:</w:t>
      </w:r>
    </w:p>
    <w:p w:rsidR="002503FF" w:rsidRDefault="00C461ED">
      <w:pPr>
        <w:numPr>
          <w:ilvl w:val="0"/>
          <w:numId w:val="23"/>
        </w:numPr>
        <w:spacing w:after="4" w:line="265" w:lineRule="auto"/>
        <w:ind w:left="497" w:hanging="363"/>
        <w:jc w:val="left"/>
      </w:pPr>
      <w:r>
        <w:rPr>
          <w:rFonts w:ascii="Arial" w:eastAsia="Arial" w:hAnsi="Arial" w:cs="Arial"/>
          <w:sz w:val="32"/>
          <w:szCs w:val="32"/>
          <w:rtl/>
        </w:rPr>
        <w:t>ألا يقل عدد أعضاءها عن اثنين.</w:t>
      </w:r>
    </w:p>
    <w:p w:rsidR="002503FF" w:rsidRDefault="00C461ED">
      <w:pPr>
        <w:numPr>
          <w:ilvl w:val="0"/>
          <w:numId w:val="23"/>
        </w:numPr>
        <w:spacing w:after="344" w:line="265" w:lineRule="auto"/>
        <w:ind w:left="497" w:hanging="363"/>
        <w:jc w:val="left"/>
      </w:pPr>
      <w:r>
        <w:rPr>
          <w:rFonts w:ascii="Arial" w:eastAsia="Arial" w:hAnsi="Arial" w:cs="Arial"/>
          <w:sz w:val="32"/>
          <w:szCs w:val="32"/>
          <w:rtl/>
        </w:rPr>
        <w:t>أن يكون أعضاؤها من الجمعية العمومية غير الذين سيرشحون أنفسهم لعضوية مجلس الإدارة.</w:t>
      </w:r>
    </w:p>
    <w:p w:rsidR="002503FF" w:rsidRDefault="00C461ED">
      <w:pPr>
        <w:spacing w:after="0"/>
        <w:ind w:left="185" w:hanging="10"/>
        <w:jc w:val="left"/>
      </w:pPr>
      <w:r>
        <w:rPr>
          <w:rFonts w:ascii="Arial" w:eastAsia="Arial" w:hAnsi="Arial" w:cs="Arial"/>
          <w:b/>
          <w:bCs/>
          <w:sz w:val="32"/>
          <w:szCs w:val="32"/>
          <w:rtl/>
        </w:rPr>
        <w:t>المادة</w:t>
      </w:r>
      <w:r>
        <w:rPr>
          <w:rFonts w:ascii="Arial" w:eastAsia="Arial" w:hAnsi="Arial" w:cs="Arial"/>
          <w:b/>
          <w:bCs/>
          <w:sz w:val="32"/>
          <w:szCs w:val="32"/>
          <w:rtl/>
        </w:rPr>
        <w:t xml:space="preserve"> الثامنة والعشرون: </w:t>
      </w:r>
    </w:p>
    <w:p w:rsidR="002503FF" w:rsidRDefault="00C461ED">
      <w:pPr>
        <w:spacing w:after="4" w:line="265" w:lineRule="auto"/>
        <w:ind w:left="149" w:hanging="10"/>
        <w:jc w:val="left"/>
      </w:pPr>
      <w:r>
        <w:rPr>
          <w:rFonts w:ascii="Arial" w:eastAsia="Arial" w:hAnsi="Arial" w:cs="Arial"/>
          <w:sz w:val="32"/>
          <w:szCs w:val="32"/>
          <w:rtl/>
        </w:rPr>
        <w:lastRenderedPageBreak/>
        <w:t>مع مراعاة أحكام النظام واللائحة التنفيذية، تكون إجراءات سير انتخاب أعضاء مجلس الإدارة وفقا للآتي:</w:t>
      </w:r>
    </w:p>
    <w:p w:rsidR="002503FF" w:rsidRDefault="00C461ED">
      <w:pPr>
        <w:numPr>
          <w:ilvl w:val="0"/>
          <w:numId w:val="24"/>
        </w:numPr>
        <w:spacing w:after="3" w:line="254" w:lineRule="auto"/>
        <w:ind w:right="115" w:firstLine="2"/>
      </w:pPr>
      <w:r>
        <w:rPr>
          <w:rFonts w:ascii="Arial" w:eastAsia="Arial" w:hAnsi="Arial" w:cs="Arial"/>
          <w:sz w:val="32"/>
          <w:szCs w:val="32"/>
          <w:rtl/>
        </w:rPr>
        <w:t>يعلن مجلس الإدارة لجميع أعضاء الجمعية العمومية ممن تنطبق عليه الشروط عن فتح باب الترشح لعضوية مجلس الإدارة الجديد، وذلك قبل نهاية مدة مجلس</w:t>
      </w:r>
      <w:r>
        <w:rPr>
          <w:rFonts w:ascii="Arial" w:eastAsia="Arial" w:hAnsi="Arial" w:cs="Arial"/>
          <w:sz w:val="32"/>
          <w:szCs w:val="32"/>
          <w:rtl/>
        </w:rPr>
        <w:t xml:space="preserve"> الإدارة بمائة وثمانين يوما على الأقل.</w:t>
      </w:r>
    </w:p>
    <w:p w:rsidR="002503FF" w:rsidRDefault="00C461ED">
      <w:pPr>
        <w:numPr>
          <w:ilvl w:val="0"/>
          <w:numId w:val="24"/>
        </w:numPr>
        <w:spacing w:after="4" w:line="265" w:lineRule="auto"/>
        <w:ind w:right="115" w:firstLine="2"/>
      </w:pPr>
      <w:r>
        <w:rPr>
          <w:rFonts w:ascii="Arial" w:eastAsia="Arial" w:hAnsi="Arial" w:cs="Arial"/>
          <w:sz w:val="32"/>
          <w:szCs w:val="32"/>
          <w:rtl/>
        </w:rPr>
        <w:t>يقفل باب الترشح قبل تسعين يوما من نهاية مدة مجلس الإدارة.</w:t>
      </w:r>
    </w:p>
    <w:p w:rsidR="002503FF" w:rsidRDefault="00C461ED">
      <w:pPr>
        <w:numPr>
          <w:ilvl w:val="0"/>
          <w:numId w:val="24"/>
        </w:numPr>
        <w:spacing w:after="3" w:line="254" w:lineRule="auto"/>
        <w:ind w:right="115" w:firstLine="2"/>
      </w:pPr>
      <w:r>
        <w:rPr>
          <w:rFonts w:ascii="Arial" w:eastAsia="Arial" w:hAnsi="Arial" w:cs="Arial"/>
          <w:sz w:val="32"/>
          <w:szCs w:val="32"/>
          <w:rtl/>
        </w:rPr>
        <w:t>يرفع مجلس الإدارة أسماء المترشحين إلى الوزارة وفق النموذج المعد من الوزارة لهذا الغرض وذلك خلال أسبوع من قفل باب الترشح.</w:t>
      </w:r>
    </w:p>
    <w:p w:rsidR="002503FF" w:rsidRDefault="00C461ED">
      <w:pPr>
        <w:numPr>
          <w:ilvl w:val="0"/>
          <w:numId w:val="24"/>
        </w:numPr>
        <w:spacing w:after="3" w:line="254" w:lineRule="auto"/>
        <w:ind w:right="115" w:firstLine="2"/>
      </w:pPr>
      <w:r>
        <w:rPr>
          <w:rFonts w:ascii="Arial" w:eastAsia="Arial" w:hAnsi="Arial" w:cs="Arial"/>
          <w:sz w:val="32"/>
          <w:szCs w:val="32"/>
          <w:rtl/>
        </w:rPr>
        <w:t xml:space="preserve">يجب على لجنة الانتخابات بالتنسيق مع </w:t>
      </w:r>
      <w:r>
        <w:rPr>
          <w:rFonts w:ascii="Arial" w:eastAsia="Arial" w:hAnsi="Arial" w:cs="Arial"/>
          <w:sz w:val="32"/>
          <w:szCs w:val="32"/>
          <w:rtl/>
        </w:rPr>
        <w:t>مجلس الإدارة عرض قائمة أسماء المترشحين الواردة من الوزارة في مقر الجمعية أو موقعها الإلكتروني، وقبل نهاية مدة مجلس الإدارة بخمسة عشر يوما على الأقل.</w:t>
      </w:r>
    </w:p>
    <w:p w:rsidR="002503FF" w:rsidRDefault="00C461ED">
      <w:pPr>
        <w:numPr>
          <w:ilvl w:val="0"/>
          <w:numId w:val="24"/>
        </w:numPr>
        <w:spacing w:after="3" w:line="254" w:lineRule="auto"/>
        <w:ind w:right="115" w:firstLine="2"/>
      </w:pPr>
      <w:r>
        <w:rPr>
          <w:rFonts w:ascii="Arial" w:eastAsia="Arial" w:hAnsi="Arial" w:cs="Arial"/>
          <w:sz w:val="32"/>
          <w:szCs w:val="32"/>
          <w:rtl/>
        </w:rPr>
        <w:t>تنتخب الجمعية العمومية أعضاء مجلس الإدارة الجديد باجتماعها العادي من قائمة المترشحين، وعلى مجلس الإدارة الج</w:t>
      </w:r>
      <w:r>
        <w:rPr>
          <w:rFonts w:ascii="Arial" w:eastAsia="Arial" w:hAnsi="Arial" w:cs="Arial"/>
          <w:sz w:val="32"/>
          <w:szCs w:val="32"/>
          <w:rtl/>
        </w:rPr>
        <w:t>ديد تزويد الوزارة بأسماء الأعضاء الذين تم انتخابهم خلال خمسة عشر يوما كحد أقصى من تاريخ الانتخاب.</w:t>
      </w:r>
    </w:p>
    <w:p w:rsidR="002503FF" w:rsidRDefault="00C461ED">
      <w:pPr>
        <w:numPr>
          <w:ilvl w:val="0"/>
          <w:numId w:val="24"/>
        </w:numPr>
        <w:spacing w:after="3" w:line="254" w:lineRule="auto"/>
        <w:ind w:right="115" w:firstLine="2"/>
      </w:pPr>
      <w:r>
        <w:rPr>
          <w:rFonts w:ascii="Arial" w:eastAsia="Arial" w:hAnsi="Arial" w:cs="Arial"/>
          <w:sz w:val="32"/>
          <w:szCs w:val="32"/>
          <w:rtl/>
        </w:rPr>
        <w:t>تنتدب الوزارة أحد موظفيها لحضور عملية انتخاب أعضاء مجلس الإدارة للتأكد من سيرها طبقا للنظام واللائحة التنفيذية واللائحة.</w:t>
      </w:r>
    </w:p>
    <w:p w:rsidR="002503FF" w:rsidRDefault="00C461ED">
      <w:pPr>
        <w:numPr>
          <w:ilvl w:val="0"/>
          <w:numId w:val="24"/>
        </w:numPr>
        <w:spacing w:after="953" w:line="265" w:lineRule="auto"/>
        <w:ind w:right="115" w:firstLine="2"/>
      </w:pPr>
      <w:r>
        <w:rPr>
          <w:rFonts w:ascii="Arial" w:eastAsia="Arial" w:hAnsi="Arial" w:cs="Arial"/>
          <w:sz w:val="32"/>
          <w:szCs w:val="32"/>
          <w:rtl/>
        </w:rPr>
        <w:t>عند انتهاء دورة مجلس الإدارة يستمر في</w:t>
      </w:r>
      <w:r>
        <w:rPr>
          <w:rFonts w:ascii="Arial" w:eastAsia="Arial" w:hAnsi="Arial" w:cs="Arial"/>
          <w:sz w:val="32"/>
          <w:szCs w:val="32"/>
          <w:rtl/>
        </w:rPr>
        <w:t xml:space="preserve"> ممارسة مهامه الإدارية دون المالية لحين انتخاب مجلس إدارة </w:t>
      </w:r>
      <w:proofErr w:type="gramStart"/>
      <w:r>
        <w:rPr>
          <w:rFonts w:ascii="Arial" w:eastAsia="Arial" w:hAnsi="Arial" w:cs="Arial"/>
          <w:sz w:val="32"/>
          <w:szCs w:val="32"/>
          <w:rtl/>
        </w:rPr>
        <w:t>جديد .</w:t>
      </w:r>
      <w:proofErr w:type="gramEnd"/>
    </w:p>
    <w:p w:rsidR="002503FF" w:rsidRDefault="00C461ED">
      <w:pPr>
        <w:spacing w:after="679" w:line="252" w:lineRule="auto"/>
        <w:ind w:left="4732" w:right="5327" w:hanging="10"/>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الرابعمجلس</w:t>
      </w:r>
      <w:proofErr w:type="spellEnd"/>
      <w:r>
        <w:rPr>
          <w:rFonts w:ascii="Arial" w:eastAsia="Arial" w:hAnsi="Arial" w:cs="Arial"/>
          <w:b/>
          <w:bCs/>
          <w:sz w:val="32"/>
          <w:szCs w:val="32"/>
          <w:rtl/>
        </w:rPr>
        <w:t xml:space="preserve"> الإدارة</w:t>
      </w:r>
    </w:p>
    <w:p w:rsidR="002503FF" w:rsidRDefault="00C461ED">
      <w:pPr>
        <w:spacing w:after="0"/>
        <w:ind w:left="349" w:hanging="10"/>
        <w:jc w:val="left"/>
      </w:pPr>
      <w:r>
        <w:rPr>
          <w:rFonts w:ascii="Arial" w:eastAsia="Arial" w:hAnsi="Arial" w:cs="Arial"/>
          <w:b/>
          <w:bCs/>
          <w:sz w:val="32"/>
          <w:szCs w:val="32"/>
          <w:rtl/>
        </w:rPr>
        <w:t>المادة التاسعة والعشرون:</w:t>
      </w:r>
    </w:p>
    <w:p w:rsidR="002503FF" w:rsidRDefault="00C461ED">
      <w:pPr>
        <w:spacing w:after="3" w:line="254" w:lineRule="auto"/>
        <w:ind w:left="45" w:right="886" w:firstLine="2"/>
      </w:pPr>
      <w:r>
        <w:rPr>
          <w:rFonts w:ascii="Arial" w:eastAsia="Arial" w:hAnsi="Arial" w:cs="Arial"/>
          <w:sz w:val="32"/>
          <w:szCs w:val="32"/>
          <w:rtl/>
        </w:rPr>
        <w:t>يدير الجمعية مجلس إدارة مكون من (</w:t>
      </w:r>
      <w:r>
        <w:rPr>
          <w:rFonts w:ascii="Arial" w:eastAsia="Arial" w:hAnsi="Arial" w:cs="Arial"/>
          <w:sz w:val="32"/>
          <w:szCs w:val="32"/>
        </w:rPr>
        <w:t>٥</w:t>
      </w:r>
      <w:r>
        <w:rPr>
          <w:rFonts w:ascii="Arial" w:eastAsia="Arial" w:hAnsi="Arial" w:cs="Arial"/>
          <w:sz w:val="32"/>
          <w:szCs w:val="32"/>
          <w:rtl/>
        </w:rPr>
        <w:t>/</w:t>
      </w:r>
      <w:r>
        <w:rPr>
          <w:rFonts w:ascii="Arial" w:eastAsia="Arial" w:hAnsi="Arial" w:cs="Arial"/>
          <w:sz w:val="32"/>
          <w:szCs w:val="32"/>
        </w:rPr>
        <w:t>٧</w:t>
      </w:r>
      <w:r>
        <w:rPr>
          <w:rFonts w:ascii="Arial" w:eastAsia="Arial" w:hAnsi="Arial" w:cs="Arial"/>
          <w:sz w:val="32"/>
          <w:szCs w:val="32"/>
          <w:rtl/>
        </w:rPr>
        <w:t>/</w:t>
      </w:r>
      <w:r>
        <w:rPr>
          <w:rFonts w:ascii="Arial" w:eastAsia="Arial" w:hAnsi="Arial" w:cs="Arial"/>
          <w:sz w:val="32"/>
          <w:szCs w:val="32"/>
        </w:rPr>
        <w:t>٩</w:t>
      </w:r>
      <w:r>
        <w:rPr>
          <w:rFonts w:ascii="Arial" w:eastAsia="Arial" w:hAnsi="Arial" w:cs="Arial"/>
          <w:sz w:val="32"/>
          <w:szCs w:val="32"/>
          <w:rtl/>
        </w:rPr>
        <w:t>/</w:t>
      </w:r>
      <w:r>
        <w:rPr>
          <w:rFonts w:ascii="Arial" w:eastAsia="Arial" w:hAnsi="Arial" w:cs="Arial"/>
          <w:sz w:val="32"/>
          <w:szCs w:val="32"/>
        </w:rPr>
        <w:t>١١</w:t>
      </w:r>
      <w:r>
        <w:rPr>
          <w:rFonts w:ascii="Arial" w:eastAsia="Arial" w:hAnsi="Arial" w:cs="Arial"/>
          <w:sz w:val="32"/>
          <w:szCs w:val="32"/>
          <w:rtl/>
        </w:rPr>
        <w:t>/</w:t>
      </w:r>
      <w:r>
        <w:rPr>
          <w:rFonts w:ascii="Arial" w:eastAsia="Arial" w:hAnsi="Arial" w:cs="Arial"/>
          <w:sz w:val="32"/>
          <w:szCs w:val="32"/>
        </w:rPr>
        <w:t>٣١</w:t>
      </w:r>
      <w:r>
        <w:rPr>
          <w:rFonts w:ascii="Arial" w:eastAsia="Arial" w:hAnsi="Arial" w:cs="Arial"/>
          <w:sz w:val="32"/>
          <w:szCs w:val="32"/>
          <w:rtl/>
        </w:rPr>
        <w:t xml:space="preserve">) عضوا، يتم انتخابهم من بين أعضاء الجمعية </w:t>
      </w:r>
      <w:proofErr w:type="spellStart"/>
      <w:r>
        <w:rPr>
          <w:rFonts w:ascii="Arial" w:eastAsia="Arial" w:hAnsi="Arial" w:cs="Arial"/>
          <w:sz w:val="32"/>
          <w:szCs w:val="32"/>
          <w:rtl/>
        </w:rPr>
        <w:t>العموميةالعاملين</w:t>
      </w:r>
      <w:proofErr w:type="spellEnd"/>
      <w:r>
        <w:rPr>
          <w:rFonts w:ascii="Arial" w:eastAsia="Arial" w:hAnsi="Arial" w:cs="Arial"/>
          <w:sz w:val="32"/>
          <w:szCs w:val="32"/>
          <w:rtl/>
        </w:rPr>
        <w:t xml:space="preserve"> وفقا لما تحدده هذه اللائحة.</w:t>
      </w:r>
    </w:p>
    <w:p w:rsidR="002503FF" w:rsidRDefault="00C461ED">
      <w:pPr>
        <w:spacing w:after="0"/>
        <w:ind w:left="347" w:hanging="10"/>
        <w:jc w:val="left"/>
      </w:pPr>
      <w:r>
        <w:rPr>
          <w:rFonts w:ascii="Arial" w:eastAsia="Arial" w:hAnsi="Arial" w:cs="Arial"/>
          <w:b/>
          <w:bCs/>
          <w:sz w:val="32"/>
          <w:szCs w:val="32"/>
          <w:rtl/>
        </w:rPr>
        <w:t xml:space="preserve">المادة </w:t>
      </w:r>
      <w:r>
        <w:rPr>
          <w:rFonts w:ascii="Arial" w:eastAsia="Arial" w:hAnsi="Arial" w:cs="Arial"/>
          <w:b/>
          <w:bCs/>
          <w:sz w:val="32"/>
          <w:szCs w:val="32"/>
          <w:rtl/>
        </w:rPr>
        <w:t>الثلاثون:</w:t>
      </w:r>
    </w:p>
    <w:p w:rsidR="002503FF" w:rsidRDefault="00C461ED">
      <w:pPr>
        <w:spacing w:after="4" w:line="265" w:lineRule="auto"/>
        <w:ind w:left="351" w:hanging="10"/>
        <w:jc w:val="left"/>
      </w:pPr>
      <w:r>
        <w:rPr>
          <w:rFonts w:ascii="Arial" w:eastAsia="Arial" w:hAnsi="Arial" w:cs="Arial"/>
          <w:sz w:val="32"/>
          <w:szCs w:val="32"/>
          <w:rtl/>
        </w:rPr>
        <w:t>تكون مدة الدورة الواحدة لمجلس الإدارة أربع سنوات.</w:t>
      </w:r>
    </w:p>
    <w:p w:rsidR="002503FF" w:rsidRDefault="00C461ED">
      <w:pPr>
        <w:spacing w:after="0"/>
        <w:ind w:left="349" w:hanging="10"/>
        <w:jc w:val="left"/>
      </w:pPr>
      <w:r>
        <w:rPr>
          <w:rFonts w:ascii="Arial" w:eastAsia="Arial" w:hAnsi="Arial" w:cs="Arial"/>
          <w:b/>
          <w:bCs/>
          <w:sz w:val="32"/>
          <w:szCs w:val="32"/>
          <w:rtl/>
        </w:rPr>
        <w:t>المادة الحادية والثلاثون:</w:t>
      </w:r>
    </w:p>
    <w:p w:rsidR="002503FF" w:rsidRDefault="00C461ED">
      <w:pPr>
        <w:spacing w:after="3" w:line="254" w:lineRule="auto"/>
        <w:ind w:left="45" w:right="847" w:firstLine="2"/>
      </w:pPr>
      <w:r>
        <w:rPr>
          <w:rFonts w:ascii="Arial" w:eastAsia="Arial" w:hAnsi="Arial" w:cs="Arial"/>
          <w:sz w:val="32"/>
          <w:szCs w:val="32"/>
          <w:rtl/>
        </w:rPr>
        <w:t xml:space="preserve">يحق لكل عضو عامل في الجمعية ترشيح نفسه لعضوية مجلس الإدارة، ويشترط فيمن يترشح لعضوية </w:t>
      </w:r>
      <w:proofErr w:type="spellStart"/>
      <w:r>
        <w:rPr>
          <w:rFonts w:ascii="Arial" w:eastAsia="Arial" w:hAnsi="Arial" w:cs="Arial"/>
          <w:sz w:val="32"/>
          <w:szCs w:val="32"/>
          <w:rtl/>
        </w:rPr>
        <w:t>مجلسالإدارة</w:t>
      </w:r>
      <w:proofErr w:type="spellEnd"/>
      <w:r>
        <w:rPr>
          <w:rFonts w:ascii="Arial" w:eastAsia="Arial" w:hAnsi="Arial" w:cs="Arial"/>
          <w:sz w:val="32"/>
          <w:szCs w:val="32"/>
          <w:rtl/>
        </w:rPr>
        <w:t xml:space="preserve"> ما يأتي:</w:t>
      </w:r>
    </w:p>
    <w:p w:rsidR="002503FF" w:rsidRDefault="00C461ED">
      <w:pPr>
        <w:numPr>
          <w:ilvl w:val="0"/>
          <w:numId w:val="25"/>
        </w:numPr>
        <w:spacing w:after="4" w:line="265" w:lineRule="auto"/>
        <w:ind w:firstLine="2"/>
        <w:jc w:val="left"/>
      </w:pPr>
      <w:r>
        <w:rPr>
          <w:rFonts w:ascii="Arial" w:eastAsia="Arial" w:hAnsi="Arial" w:cs="Arial"/>
          <w:sz w:val="32"/>
          <w:szCs w:val="32"/>
          <w:rtl/>
        </w:rPr>
        <w:t>أن يكون سعوديا.</w:t>
      </w:r>
    </w:p>
    <w:p w:rsidR="002503FF" w:rsidRDefault="00C461ED">
      <w:pPr>
        <w:numPr>
          <w:ilvl w:val="0"/>
          <w:numId w:val="25"/>
        </w:numPr>
        <w:spacing w:after="4" w:line="265" w:lineRule="auto"/>
        <w:ind w:firstLine="2"/>
        <w:jc w:val="left"/>
      </w:pPr>
      <w:r>
        <w:rPr>
          <w:rFonts w:ascii="Arial" w:eastAsia="Arial" w:hAnsi="Arial" w:cs="Arial"/>
          <w:sz w:val="32"/>
          <w:szCs w:val="32"/>
          <w:rtl/>
        </w:rPr>
        <w:t>أن يكون كامل الأهلية.</w:t>
      </w:r>
    </w:p>
    <w:p w:rsidR="002503FF" w:rsidRDefault="00C461ED">
      <w:pPr>
        <w:numPr>
          <w:ilvl w:val="0"/>
          <w:numId w:val="25"/>
        </w:numPr>
        <w:spacing w:after="4" w:line="265" w:lineRule="auto"/>
        <w:ind w:firstLine="2"/>
        <w:jc w:val="left"/>
      </w:pPr>
      <w:r>
        <w:rPr>
          <w:rFonts w:ascii="Arial" w:eastAsia="Arial" w:hAnsi="Arial" w:cs="Arial"/>
          <w:sz w:val="32"/>
          <w:szCs w:val="32"/>
          <w:rtl/>
        </w:rPr>
        <w:t xml:space="preserve">أن يكون عضوا عاملا في </w:t>
      </w:r>
      <w:r>
        <w:rPr>
          <w:rFonts w:ascii="Arial" w:eastAsia="Arial" w:hAnsi="Arial" w:cs="Arial"/>
          <w:sz w:val="32"/>
          <w:szCs w:val="32"/>
          <w:rtl/>
        </w:rPr>
        <w:t>الجمعية العمومية مدة لا تقل عن ستة أشهر.</w:t>
      </w:r>
    </w:p>
    <w:p w:rsidR="002503FF" w:rsidRDefault="00C461ED">
      <w:pPr>
        <w:numPr>
          <w:ilvl w:val="0"/>
          <w:numId w:val="25"/>
        </w:numPr>
        <w:spacing w:after="4" w:line="265" w:lineRule="auto"/>
        <w:ind w:firstLine="2"/>
        <w:jc w:val="left"/>
      </w:pPr>
      <w:r>
        <w:rPr>
          <w:rFonts w:ascii="Arial" w:eastAsia="Arial" w:hAnsi="Arial" w:cs="Arial"/>
          <w:sz w:val="32"/>
          <w:szCs w:val="32"/>
          <w:rtl/>
        </w:rPr>
        <w:t>ألا يقل عمره عن (</w:t>
      </w:r>
      <w:r>
        <w:rPr>
          <w:rFonts w:ascii="Arial" w:eastAsia="Arial" w:hAnsi="Arial" w:cs="Arial"/>
          <w:sz w:val="32"/>
          <w:szCs w:val="32"/>
        </w:rPr>
        <w:t>١٢</w:t>
      </w:r>
      <w:r>
        <w:rPr>
          <w:rFonts w:ascii="Arial" w:eastAsia="Arial" w:hAnsi="Arial" w:cs="Arial"/>
          <w:sz w:val="32"/>
          <w:szCs w:val="32"/>
          <w:rtl/>
        </w:rPr>
        <w:t>) سنة.</w:t>
      </w:r>
    </w:p>
    <w:p w:rsidR="002503FF" w:rsidRDefault="00C461ED">
      <w:pPr>
        <w:numPr>
          <w:ilvl w:val="0"/>
          <w:numId w:val="25"/>
        </w:numPr>
        <w:spacing w:after="3" w:line="254" w:lineRule="auto"/>
        <w:ind w:firstLine="2"/>
        <w:jc w:val="left"/>
      </w:pPr>
      <w:r>
        <w:rPr>
          <w:rFonts w:ascii="Arial" w:eastAsia="Arial" w:hAnsi="Arial" w:cs="Arial"/>
          <w:sz w:val="32"/>
          <w:szCs w:val="32"/>
          <w:rtl/>
        </w:rPr>
        <w:t>ألا يكون من العاملين في الإدارة المختصة بالإشراف على الجمعية في الوزارة أو الجهة المشرفة إلا بموافقة الوزارة.</w:t>
      </w:r>
    </w:p>
    <w:p w:rsidR="002503FF" w:rsidRDefault="00C461ED">
      <w:pPr>
        <w:numPr>
          <w:ilvl w:val="0"/>
          <w:numId w:val="25"/>
        </w:numPr>
        <w:spacing w:after="4" w:line="265" w:lineRule="auto"/>
        <w:ind w:firstLine="2"/>
        <w:jc w:val="left"/>
      </w:pPr>
      <w:r>
        <w:rPr>
          <w:rFonts w:ascii="Arial" w:eastAsia="Arial" w:hAnsi="Arial" w:cs="Arial"/>
          <w:sz w:val="32"/>
          <w:szCs w:val="32"/>
          <w:rtl/>
        </w:rPr>
        <w:t>أن يكون قد وفى جميع الالتزامات المالية تجاه الجمعية.</w:t>
      </w:r>
    </w:p>
    <w:p w:rsidR="002503FF" w:rsidRDefault="00C461ED">
      <w:pPr>
        <w:numPr>
          <w:ilvl w:val="0"/>
          <w:numId w:val="25"/>
        </w:numPr>
        <w:spacing w:after="3" w:line="254" w:lineRule="auto"/>
        <w:ind w:firstLine="2"/>
        <w:jc w:val="left"/>
      </w:pPr>
      <w:r>
        <w:rPr>
          <w:rFonts w:ascii="Arial" w:eastAsia="Arial" w:hAnsi="Arial" w:cs="Arial"/>
          <w:sz w:val="32"/>
          <w:szCs w:val="32"/>
          <w:rtl/>
        </w:rPr>
        <w:t>ألا يكون صدر في حقه حكم نه</w:t>
      </w:r>
      <w:r>
        <w:rPr>
          <w:rFonts w:ascii="Arial" w:eastAsia="Arial" w:hAnsi="Arial" w:cs="Arial"/>
          <w:sz w:val="32"/>
          <w:szCs w:val="32"/>
          <w:rtl/>
        </w:rPr>
        <w:t>ائي بإدانته في جريمة مخلة بالشرف والأمانة ما لم يكن قد رد إليه اعتباره.</w:t>
      </w:r>
    </w:p>
    <w:p w:rsidR="002503FF" w:rsidRDefault="00C461ED">
      <w:pPr>
        <w:numPr>
          <w:ilvl w:val="0"/>
          <w:numId w:val="25"/>
        </w:numPr>
        <w:spacing w:after="4" w:line="265" w:lineRule="auto"/>
        <w:ind w:firstLine="2"/>
        <w:jc w:val="left"/>
      </w:pPr>
      <w:r>
        <w:rPr>
          <w:rFonts w:ascii="Arial" w:eastAsia="Arial" w:hAnsi="Arial" w:cs="Arial"/>
          <w:sz w:val="32"/>
          <w:szCs w:val="32"/>
          <w:rtl/>
        </w:rPr>
        <w:t>ألا يكون عضوا في مجلس الإدارة لأكثر من دورتين سابقتين على التوالي إلا بموافقة الوزارة.</w:t>
      </w:r>
    </w:p>
    <w:p w:rsidR="002503FF" w:rsidRDefault="00C461ED">
      <w:pPr>
        <w:numPr>
          <w:ilvl w:val="0"/>
          <w:numId w:val="25"/>
        </w:numPr>
        <w:spacing w:after="4" w:line="265" w:lineRule="auto"/>
        <w:ind w:firstLine="2"/>
        <w:jc w:val="left"/>
      </w:pPr>
      <w:r>
        <w:rPr>
          <w:rFonts w:ascii="Arial" w:eastAsia="Arial" w:hAnsi="Arial" w:cs="Arial"/>
          <w:sz w:val="32"/>
          <w:szCs w:val="32"/>
          <w:rtl/>
        </w:rPr>
        <w:t>عدم اعتراض الوزارة على ترشحه للمجلس.</w:t>
      </w:r>
    </w:p>
    <w:p w:rsidR="002503FF" w:rsidRDefault="00C461ED">
      <w:pPr>
        <w:spacing w:after="0"/>
        <w:ind w:left="334" w:hanging="10"/>
        <w:jc w:val="left"/>
      </w:pPr>
      <w:r>
        <w:rPr>
          <w:rFonts w:ascii="Arial" w:eastAsia="Arial" w:hAnsi="Arial" w:cs="Arial"/>
          <w:b/>
          <w:bCs/>
          <w:sz w:val="32"/>
          <w:szCs w:val="32"/>
          <w:rtl/>
        </w:rPr>
        <w:t xml:space="preserve">المادة الثانية والثلاثون: </w:t>
      </w:r>
    </w:p>
    <w:p w:rsidR="002503FF" w:rsidRDefault="00C461ED">
      <w:pPr>
        <w:spacing w:after="3" w:line="254" w:lineRule="auto"/>
        <w:ind w:left="45" w:right="839" w:firstLine="2"/>
      </w:pPr>
      <w:r>
        <w:rPr>
          <w:rFonts w:ascii="Arial" w:eastAsia="Arial" w:hAnsi="Arial" w:cs="Arial"/>
          <w:sz w:val="32"/>
          <w:szCs w:val="32"/>
          <w:rtl/>
        </w:rPr>
        <w:t xml:space="preserve">تتم عملية انتخاب مجلس الإدارة من </w:t>
      </w:r>
      <w:r>
        <w:rPr>
          <w:rFonts w:ascii="Arial" w:eastAsia="Arial" w:hAnsi="Arial" w:cs="Arial"/>
          <w:sz w:val="32"/>
          <w:szCs w:val="32"/>
          <w:rtl/>
        </w:rPr>
        <w:t>خلال وسائل التقنية التي تعتمدها الوزارة لهذا الغرض، وفيما عدا ذلك تتم عملية الانتخاب وفقا للإجراءات الآتية:</w:t>
      </w:r>
    </w:p>
    <w:p w:rsidR="002503FF" w:rsidRDefault="00C461ED">
      <w:pPr>
        <w:spacing w:after="3" w:line="254" w:lineRule="auto"/>
        <w:ind w:left="45" w:right="694" w:firstLine="2"/>
      </w:pPr>
      <w:r>
        <w:rPr>
          <w:rFonts w:ascii="Arial" w:eastAsia="Arial" w:hAnsi="Arial" w:cs="Arial"/>
          <w:sz w:val="32"/>
          <w:szCs w:val="32"/>
        </w:rPr>
        <w:t>١</w:t>
      </w:r>
      <w:r>
        <w:rPr>
          <w:rFonts w:ascii="Arial" w:eastAsia="Arial" w:hAnsi="Arial" w:cs="Arial"/>
          <w:sz w:val="32"/>
          <w:szCs w:val="32"/>
          <w:rtl/>
        </w:rPr>
        <w:t>- يوجه رئيس مجلس الإدارة الدعوة خطيا إلى جميع أعضاء الجمعية العمومية للترشح لعضوية مجلس الإدارة الجديد قبل نهاية مدة مجلس الإدارة الحالي بمائة وثما</w:t>
      </w:r>
      <w:r>
        <w:rPr>
          <w:rFonts w:ascii="Arial" w:eastAsia="Arial" w:hAnsi="Arial" w:cs="Arial"/>
          <w:sz w:val="32"/>
          <w:szCs w:val="32"/>
          <w:rtl/>
        </w:rPr>
        <w:t>نين يوما على الأقل، وتتضمن الدعوة التفاصيل الآتية:</w:t>
      </w:r>
    </w:p>
    <w:p w:rsidR="002503FF" w:rsidRDefault="00C461ED">
      <w:pPr>
        <w:numPr>
          <w:ilvl w:val="0"/>
          <w:numId w:val="26"/>
        </w:numPr>
        <w:spacing w:after="4" w:line="265" w:lineRule="auto"/>
        <w:ind w:hanging="423"/>
        <w:jc w:val="left"/>
      </w:pPr>
      <w:r>
        <w:rPr>
          <w:rFonts w:ascii="Arial" w:eastAsia="Arial" w:hAnsi="Arial" w:cs="Arial"/>
          <w:sz w:val="32"/>
          <w:szCs w:val="32"/>
          <w:rtl/>
        </w:rPr>
        <w:t>شروط الترشح للعضوية.</w:t>
      </w:r>
    </w:p>
    <w:p w:rsidR="002503FF" w:rsidRDefault="00C461ED">
      <w:pPr>
        <w:numPr>
          <w:ilvl w:val="0"/>
          <w:numId w:val="26"/>
        </w:numPr>
        <w:spacing w:after="4" w:line="265" w:lineRule="auto"/>
        <w:ind w:hanging="423"/>
        <w:jc w:val="left"/>
      </w:pPr>
      <w:r>
        <w:rPr>
          <w:rFonts w:ascii="Arial" w:eastAsia="Arial" w:hAnsi="Arial" w:cs="Arial"/>
          <w:sz w:val="32"/>
          <w:szCs w:val="32"/>
          <w:rtl/>
        </w:rPr>
        <w:t>النماذج المطلوب تعبئتها للترشح.</w:t>
      </w:r>
    </w:p>
    <w:p w:rsidR="002503FF" w:rsidRDefault="00C461ED">
      <w:pPr>
        <w:numPr>
          <w:ilvl w:val="0"/>
          <w:numId w:val="26"/>
        </w:numPr>
        <w:spacing w:after="3" w:line="254" w:lineRule="auto"/>
        <w:ind w:hanging="423"/>
        <w:jc w:val="left"/>
      </w:pPr>
      <w:r>
        <w:rPr>
          <w:rFonts w:ascii="Arial" w:eastAsia="Arial" w:hAnsi="Arial" w:cs="Arial"/>
          <w:sz w:val="32"/>
          <w:szCs w:val="32"/>
          <w:rtl/>
        </w:rPr>
        <w:t>المستندات المطلوب تقديمها للترشح، ومنها على وجه الخصوص صورة بطاقة الهوية الوطنية والسيرة الذاتية.</w:t>
      </w:r>
    </w:p>
    <w:p w:rsidR="002503FF" w:rsidRDefault="00C461ED">
      <w:pPr>
        <w:numPr>
          <w:ilvl w:val="0"/>
          <w:numId w:val="26"/>
        </w:numPr>
        <w:spacing w:after="4" w:line="265" w:lineRule="auto"/>
        <w:ind w:hanging="423"/>
        <w:jc w:val="left"/>
      </w:pPr>
      <w:r>
        <w:rPr>
          <w:rFonts w:ascii="Arial" w:eastAsia="Arial" w:hAnsi="Arial" w:cs="Arial"/>
          <w:sz w:val="32"/>
          <w:szCs w:val="32"/>
          <w:rtl/>
        </w:rPr>
        <w:t>تاريخ فتح باب الترشح للعضوية وتاريخ قفله.</w:t>
      </w:r>
    </w:p>
    <w:p w:rsidR="002503FF" w:rsidRDefault="00C461ED">
      <w:pPr>
        <w:numPr>
          <w:ilvl w:val="0"/>
          <w:numId w:val="27"/>
        </w:numPr>
        <w:spacing w:after="4" w:line="265" w:lineRule="auto"/>
        <w:ind w:right="139" w:firstLine="2"/>
        <w:jc w:val="left"/>
      </w:pPr>
      <w:r>
        <w:rPr>
          <w:rFonts w:ascii="Arial" w:eastAsia="Arial" w:hAnsi="Arial" w:cs="Arial"/>
          <w:sz w:val="32"/>
          <w:szCs w:val="32"/>
          <w:rtl/>
        </w:rPr>
        <w:t xml:space="preserve">يقفل باب </w:t>
      </w:r>
      <w:r>
        <w:rPr>
          <w:rFonts w:ascii="Arial" w:eastAsia="Arial" w:hAnsi="Arial" w:cs="Arial"/>
          <w:sz w:val="32"/>
          <w:szCs w:val="32"/>
          <w:rtl/>
        </w:rPr>
        <w:t>الترشح قبل تسعين يوما من نهاية مدة مجلس الإدارة.</w:t>
      </w:r>
    </w:p>
    <w:p w:rsidR="002503FF" w:rsidRDefault="00C461ED">
      <w:pPr>
        <w:numPr>
          <w:ilvl w:val="0"/>
          <w:numId w:val="27"/>
        </w:numPr>
        <w:spacing w:after="3" w:line="254" w:lineRule="auto"/>
        <w:ind w:right="139" w:firstLine="2"/>
        <w:jc w:val="left"/>
      </w:pPr>
      <w:r>
        <w:rPr>
          <w:rFonts w:ascii="Arial" w:eastAsia="Arial" w:hAnsi="Arial" w:cs="Arial"/>
          <w:sz w:val="32"/>
          <w:szCs w:val="32"/>
          <w:rtl/>
        </w:rPr>
        <w:t xml:space="preserve">يدرس مجلس الإدارة أو من يفوضه طلبات الترشح ويقوم باستبعاد الطلبات التي لا تنطبق عليها الشروط أو </w:t>
      </w:r>
      <w:proofErr w:type="spellStart"/>
      <w:r>
        <w:rPr>
          <w:rFonts w:ascii="Arial" w:eastAsia="Arial" w:hAnsi="Arial" w:cs="Arial"/>
          <w:sz w:val="32"/>
          <w:szCs w:val="32"/>
          <w:rtl/>
        </w:rPr>
        <w:t>التيلم</w:t>
      </w:r>
      <w:proofErr w:type="spellEnd"/>
      <w:r>
        <w:rPr>
          <w:rFonts w:ascii="Arial" w:eastAsia="Arial" w:hAnsi="Arial" w:cs="Arial"/>
          <w:sz w:val="32"/>
          <w:szCs w:val="32"/>
          <w:rtl/>
        </w:rPr>
        <w:t xml:space="preserve"> تستكمل المستندات أو التي لم ترد خلال المدة المحددة للترشح.</w:t>
      </w:r>
    </w:p>
    <w:p w:rsidR="002503FF" w:rsidRDefault="00C461ED">
      <w:pPr>
        <w:numPr>
          <w:ilvl w:val="0"/>
          <w:numId w:val="27"/>
        </w:numPr>
        <w:spacing w:after="3" w:line="254" w:lineRule="auto"/>
        <w:ind w:right="139" w:firstLine="2"/>
        <w:jc w:val="left"/>
      </w:pPr>
      <w:r>
        <w:rPr>
          <w:rFonts w:ascii="Arial" w:eastAsia="Arial" w:hAnsi="Arial" w:cs="Arial"/>
          <w:sz w:val="32"/>
          <w:szCs w:val="32"/>
          <w:rtl/>
        </w:rPr>
        <w:t xml:space="preserve">يرفع مجلس الإدارة قائمة بأسماء جميع المرشحين </w:t>
      </w:r>
      <w:r>
        <w:rPr>
          <w:rFonts w:ascii="Arial" w:eastAsia="Arial" w:hAnsi="Arial" w:cs="Arial"/>
          <w:sz w:val="32"/>
          <w:szCs w:val="32"/>
          <w:rtl/>
        </w:rPr>
        <w:t>الذين تنطبق عليهم الشروط؛ إلى الوزارة وفق نموذج تعده الوزارة لهذا الغرض وذلك خلال أسبوع من قفل باب الترشح.</w:t>
      </w:r>
    </w:p>
    <w:p w:rsidR="002503FF" w:rsidRDefault="00C461ED">
      <w:pPr>
        <w:numPr>
          <w:ilvl w:val="0"/>
          <w:numId w:val="27"/>
        </w:numPr>
        <w:spacing w:after="4" w:line="265" w:lineRule="auto"/>
        <w:ind w:right="139" w:firstLine="2"/>
        <w:jc w:val="left"/>
      </w:pPr>
      <w:r>
        <w:rPr>
          <w:rFonts w:ascii="Arial" w:eastAsia="Arial" w:hAnsi="Arial" w:cs="Arial"/>
          <w:sz w:val="32"/>
          <w:szCs w:val="32"/>
          <w:rtl/>
        </w:rPr>
        <w:lastRenderedPageBreak/>
        <w:t>تعتمد الوزارة القائمة النهائية للمرشحين ويعد قرارها نهائيا وغير قابل للطعن.</w:t>
      </w:r>
    </w:p>
    <w:p w:rsidR="002503FF" w:rsidRDefault="00C461ED">
      <w:pPr>
        <w:numPr>
          <w:ilvl w:val="0"/>
          <w:numId w:val="27"/>
        </w:numPr>
        <w:spacing w:after="3" w:line="254" w:lineRule="auto"/>
        <w:ind w:right="139" w:firstLine="2"/>
        <w:jc w:val="left"/>
      </w:pPr>
      <w:r>
        <w:rPr>
          <w:rFonts w:ascii="Arial" w:eastAsia="Arial" w:hAnsi="Arial" w:cs="Arial"/>
          <w:sz w:val="32"/>
          <w:szCs w:val="32"/>
          <w:rtl/>
        </w:rPr>
        <w:t>يتاح لكل مرشح وافقت عليه الوزارة عرض سيرته الذاتية في الموقع الإلكتروني ل</w:t>
      </w:r>
      <w:r>
        <w:rPr>
          <w:rFonts w:ascii="Arial" w:eastAsia="Arial" w:hAnsi="Arial" w:cs="Arial"/>
          <w:sz w:val="32"/>
          <w:szCs w:val="32"/>
          <w:rtl/>
        </w:rPr>
        <w:t>لجمعية وفي مدخل مقر الجمعية، ويحدد المجلس اشتراطات العرض ومساحاته على أن يراعى في ذلك عدالة الفرص بين المترشحين وتساويها.</w:t>
      </w:r>
    </w:p>
    <w:p w:rsidR="002503FF" w:rsidRDefault="00C461ED">
      <w:pPr>
        <w:numPr>
          <w:ilvl w:val="0"/>
          <w:numId w:val="27"/>
        </w:numPr>
        <w:spacing w:after="4" w:line="265" w:lineRule="auto"/>
        <w:ind w:right="139" w:firstLine="2"/>
        <w:jc w:val="left"/>
      </w:pPr>
      <w:r>
        <w:rPr>
          <w:rFonts w:ascii="Arial" w:eastAsia="Arial" w:hAnsi="Arial" w:cs="Arial"/>
          <w:sz w:val="32"/>
          <w:szCs w:val="32"/>
          <w:rtl/>
        </w:rPr>
        <w:t>يتولى مجلس الإدارة مهمة التهيئة للانتخابات وتوفير لوازمها، ومن ذلك:</w:t>
      </w:r>
    </w:p>
    <w:p w:rsidR="002503FF" w:rsidRDefault="00C461ED">
      <w:pPr>
        <w:numPr>
          <w:ilvl w:val="0"/>
          <w:numId w:val="28"/>
        </w:numPr>
        <w:spacing w:after="3" w:line="254" w:lineRule="auto"/>
        <w:ind w:firstLine="2"/>
        <w:jc w:val="left"/>
      </w:pPr>
      <w:r>
        <w:rPr>
          <w:rFonts w:ascii="Arial" w:eastAsia="Arial" w:hAnsi="Arial" w:cs="Arial"/>
          <w:sz w:val="32"/>
          <w:szCs w:val="32"/>
          <w:rtl/>
        </w:rPr>
        <w:t>وضع قائمة بأسماء المرشحين المعتمدين من الوزارة في الأسبوع السابق ل</w:t>
      </w:r>
      <w:r>
        <w:rPr>
          <w:rFonts w:ascii="Arial" w:eastAsia="Arial" w:hAnsi="Arial" w:cs="Arial"/>
          <w:sz w:val="32"/>
          <w:szCs w:val="32"/>
          <w:rtl/>
        </w:rPr>
        <w:t xml:space="preserve">لانتخابات في مكان بارز خارج مقر الجمعية وفي قاعة </w:t>
      </w:r>
      <w:proofErr w:type="gramStart"/>
      <w:r>
        <w:rPr>
          <w:rFonts w:ascii="Arial" w:eastAsia="Arial" w:hAnsi="Arial" w:cs="Arial"/>
          <w:sz w:val="32"/>
          <w:szCs w:val="32"/>
          <w:rtl/>
        </w:rPr>
        <w:t>الانتخابات .</w:t>
      </w:r>
      <w:proofErr w:type="gramEnd"/>
    </w:p>
    <w:p w:rsidR="002503FF" w:rsidRDefault="00C461ED">
      <w:pPr>
        <w:numPr>
          <w:ilvl w:val="0"/>
          <w:numId w:val="28"/>
        </w:numPr>
        <w:spacing w:after="4" w:line="265" w:lineRule="auto"/>
        <w:ind w:firstLine="2"/>
        <w:jc w:val="left"/>
      </w:pPr>
      <w:r>
        <w:rPr>
          <w:rFonts w:ascii="Arial" w:eastAsia="Arial" w:hAnsi="Arial" w:cs="Arial"/>
          <w:sz w:val="32"/>
          <w:szCs w:val="32"/>
          <w:rtl/>
        </w:rPr>
        <w:t xml:space="preserve">مخاطبة الوزارة بمكان الانتخاب وزمانه وطلب حضور </w:t>
      </w:r>
      <w:proofErr w:type="spellStart"/>
      <w:r>
        <w:rPr>
          <w:rFonts w:ascii="Arial" w:eastAsia="Arial" w:hAnsi="Arial" w:cs="Arial"/>
          <w:sz w:val="32"/>
          <w:szCs w:val="32"/>
          <w:rtl/>
        </w:rPr>
        <w:t>مندوبها</w:t>
      </w:r>
      <w:proofErr w:type="spellEnd"/>
      <w:r>
        <w:rPr>
          <w:rFonts w:ascii="Arial" w:eastAsia="Arial" w:hAnsi="Arial" w:cs="Arial"/>
          <w:sz w:val="32"/>
          <w:szCs w:val="32"/>
          <w:rtl/>
        </w:rPr>
        <w:t>.</w:t>
      </w:r>
    </w:p>
    <w:p w:rsidR="002503FF" w:rsidRDefault="00C461ED">
      <w:pPr>
        <w:numPr>
          <w:ilvl w:val="0"/>
          <w:numId w:val="28"/>
        </w:numPr>
        <w:spacing w:after="4" w:line="265" w:lineRule="auto"/>
        <w:ind w:firstLine="2"/>
        <w:jc w:val="left"/>
      </w:pPr>
      <w:r>
        <w:rPr>
          <w:rFonts w:ascii="Arial" w:eastAsia="Arial" w:hAnsi="Arial" w:cs="Arial"/>
          <w:sz w:val="32"/>
          <w:szCs w:val="32"/>
          <w:rtl/>
        </w:rPr>
        <w:t>إعلان عن مكان الانتخابات وزمانها داخل النطاق الإداري للجمعية.</w:t>
      </w:r>
    </w:p>
    <w:p w:rsidR="002503FF" w:rsidRDefault="00C461ED">
      <w:pPr>
        <w:numPr>
          <w:ilvl w:val="0"/>
          <w:numId w:val="28"/>
        </w:numPr>
        <w:spacing w:after="4" w:line="265" w:lineRule="auto"/>
        <w:ind w:firstLine="2"/>
        <w:jc w:val="left"/>
      </w:pPr>
      <w:r>
        <w:rPr>
          <w:rFonts w:ascii="Arial" w:eastAsia="Arial" w:hAnsi="Arial" w:cs="Arial"/>
          <w:sz w:val="32"/>
          <w:szCs w:val="32"/>
          <w:rtl/>
        </w:rPr>
        <w:t xml:space="preserve">تجهيز المقر والأدوات الانتخابية بما في ذلك مكان الاقتراع السري وصندوق </w:t>
      </w:r>
      <w:proofErr w:type="gramStart"/>
      <w:r>
        <w:rPr>
          <w:rFonts w:ascii="Arial" w:eastAsia="Arial" w:hAnsi="Arial" w:cs="Arial"/>
          <w:sz w:val="32"/>
          <w:szCs w:val="32"/>
          <w:rtl/>
        </w:rPr>
        <w:t>الاقتر</w:t>
      </w:r>
      <w:r>
        <w:rPr>
          <w:rFonts w:ascii="Arial" w:eastAsia="Arial" w:hAnsi="Arial" w:cs="Arial"/>
          <w:sz w:val="32"/>
          <w:szCs w:val="32"/>
          <w:rtl/>
        </w:rPr>
        <w:t>اع .</w:t>
      </w:r>
      <w:proofErr w:type="gramEnd"/>
    </w:p>
    <w:p w:rsidR="002503FF" w:rsidRDefault="00C461ED">
      <w:pPr>
        <w:numPr>
          <w:ilvl w:val="0"/>
          <w:numId w:val="28"/>
        </w:numPr>
        <w:spacing w:after="4" w:line="265" w:lineRule="auto"/>
        <w:ind w:firstLine="2"/>
        <w:jc w:val="left"/>
      </w:pPr>
      <w:r>
        <w:rPr>
          <w:rFonts w:ascii="Arial" w:eastAsia="Arial" w:hAnsi="Arial" w:cs="Arial"/>
          <w:sz w:val="32"/>
          <w:szCs w:val="32"/>
          <w:rtl/>
        </w:rPr>
        <w:t xml:space="preserve">اعتماد أوراق الاقتراع وختمها وتوقيع عضوين </w:t>
      </w:r>
      <w:proofErr w:type="gramStart"/>
      <w:r>
        <w:rPr>
          <w:rFonts w:ascii="Arial" w:eastAsia="Arial" w:hAnsi="Arial" w:cs="Arial"/>
          <w:sz w:val="32"/>
          <w:szCs w:val="32"/>
          <w:rtl/>
        </w:rPr>
        <w:t>عليها .</w:t>
      </w:r>
      <w:proofErr w:type="gramEnd"/>
    </w:p>
    <w:p w:rsidR="002503FF" w:rsidRDefault="00C461ED">
      <w:pPr>
        <w:numPr>
          <w:ilvl w:val="0"/>
          <w:numId w:val="29"/>
        </w:numPr>
        <w:spacing w:after="3" w:line="254" w:lineRule="auto"/>
        <w:ind w:right="641" w:firstLine="2"/>
        <w:jc w:val="left"/>
      </w:pPr>
      <w:r>
        <w:rPr>
          <w:rFonts w:ascii="Arial" w:eastAsia="Arial" w:hAnsi="Arial" w:cs="Arial"/>
          <w:sz w:val="32"/>
          <w:szCs w:val="32"/>
          <w:rtl/>
        </w:rPr>
        <w:t>تكون مهمة لجنة الانتخابات إدارة العملية الانتخابية، وينتهي دور اللجنة بإعلان النتيجة وكتابة محضر الانتخابات.</w:t>
      </w:r>
    </w:p>
    <w:p w:rsidR="002503FF" w:rsidRDefault="00C461ED">
      <w:pPr>
        <w:numPr>
          <w:ilvl w:val="0"/>
          <w:numId w:val="29"/>
        </w:numPr>
        <w:spacing w:after="4" w:line="265" w:lineRule="auto"/>
        <w:ind w:right="641" w:firstLine="2"/>
        <w:jc w:val="left"/>
      </w:pPr>
      <w:r>
        <w:rPr>
          <w:rFonts w:ascii="Arial" w:eastAsia="Arial" w:hAnsi="Arial" w:cs="Arial"/>
          <w:sz w:val="32"/>
          <w:szCs w:val="32"/>
          <w:rtl/>
        </w:rPr>
        <w:t>تتولى لجنة الانتخابات الإشراف على العملية الانتخابية وفقا للآتي:</w:t>
      </w:r>
    </w:p>
    <w:p w:rsidR="002503FF" w:rsidRDefault="00C461ED">
      <w:pPr>
        <w:numPr>
          <w:ilvl w:val="0"/>
          <w:numId w:val="30"/>
        </w:numPr>
        <w:spacing w:after="4" w:line="265" w:lineRule="auto"/>
        <w:ind w:right="163" w:firstLine="2"/>
        <w:jc w:val="left"/>
      </w:pPr>
      <w:r>
        <w:rPr>
          <w:rFonts w:ascii="Arial" w:eastAsia="Arial" w:hAnsi="Arial" w:cs="Arial"/>
          <w:sz w:val="32"/>
          <w:szCs w:val="32"/>
          <w:rtl/>
        </w:rPr>
        <w:t xml:space="preserve">التأكد من هوية عضو الجمعية </w:t>
      </w:r>
      <w:r>
        <w:rPr>
          <w:rFonts w:ascii="Arial" w:eastAsia="Arial" w:hAnsi="Arial" w:cs="Arial"/>
          <w:sz w:val="32"/>
          <w:szCs w:val="32"/>
          <w:rtl/>
        </w:rPr>
        <w:t>العمومية والتأشير أمام اسمه في سجل الناخبين.</w:t>
      </w:r>
    </w:p>
    <w:p w:rsidR="002503FF" w:rsidRDefault="00C461ED">
      <w:pPr>
        <w:numPr>
          <w:ilvl w:val="0"/>
          <w:numId w:val="30"/>
        </w:numPr>
        <w:spacing w:after="4" w:line="265" w:lineRule="auto"/>
        <w:ind w:right="163" w:firstLine="2"/>
        <w:jc w:val="left"/>
      </w:pPr>
      <w:r>
        <w:rPr>
          <w:rFonts w:ascii="Arial" w:eastAsia="Arial" w:hAnsi="Arial" w:cs="Arial"/>
          <w:sz w:val="32"/>
          <w:szCs w:val="32"/>
          <w:rtl/>
        </w:rPr>
        <w:t>تمديد مدة التصويت وإنهاؤها.</w:t>
      </w:r>
    </w:p>
    <w:p w:rsidR="002503FF" w:rsidRDefault="00C461ED">
      <w:pPr>
        <w:numPr>
          <w:ilvl w:val="0"/>
          <w:numId w:val="30"/>
        </w:numPr>
        <w:spacing w:after="4" w:line="265" w:lineRule="auto"/>
        <w:ind w:right="163" w:firstLine="2"/>
        <w:jc w:val="left"/>
      </w:pPr>
      <w:r>
        <w:rPr>
          <w:rFonts w:ascii="Arial" w:eastAsia="Arial" w:hAnsi="Arial" w:cs="Arial"/>
          <w:sz w:val="32"/>
          <w:szCs w:val="32"/>
          <w:rtl/>
        </w:rPr>
        <w:t>عد الأصوات التي حصل عليها كل مرشح.</w:t>
      </w:r>
    </w:p>
    <w:p w:rsidR="002503FF" w:rsidRDefault="00C461ED">
      <w:pPr>
        <w:numPr>
          <w:ilvl w:val="0"/>
          <w:numId w:val="30"/>
        </w:numPr>
        <w:spacing w:after="3" w:line="254" w:lineRule="auto"/>
        <w:ind w:right="163" w:firstLine="2"/>
        <w:jc w:val="left"/>
      </w:pPr>
      <w:r>
        <w:rPr>
          <w:rFonts w:ascii="Arial" w:eastAsia="Arial" w:hAnsi="Arial" w:cs="Arial"/>
          <w:sz w:val="32"/>
          <w:szCs w:val="32"/>
          <w:rtl/>
        </w:rPr>
        <w:t xml:space="preserve">التأكد من عدد الأصوات ومقارنته مع عدد المقترعين، وفي حالة زيادة عدد الأصوات عن عدد الحاضرين يتم إلغاء الانتخاب وإعادته في الاجتماع نفسه أو خلال مدة </w:t>
      </w:r>
      <w:r>
        <w:rPr>
          <w:rFonts w:ascii="Arial" w:eastAsia="Arial" w:hAnsi="Arial" w:cs="Arial"/>
          <w:sz w:val="32"/>
          <w:szCs w:val="32"/>
          <w:rtl/>
        </w:rPr>
        <w:t>لا تزيد عن خمسة عشر يوما.</w:t>
      </w:r>
    </w:p>
    <w:p w:rsidR="002503FF" w:rsidRDefault="00C461ED">
      <w:pPr>
        <w:numPr>
          <w:ilvl w:val="0"/>
          <w:numId w:val="30"/>
        </w:numPr>
        <w:spacing w:after="3" w:line="254" w:lineRule="auto"/>
        <w:ind w:right="163" w:firstLine="2"/>
        <w:jc w:val="left"/>
      </w:pPr>
      <w:r>
        <w:rPr>
          <w:rFonts w:ascii="Arial" w:eastAsia="Arial" w:hAnsi="Arial" w:cs="Arial"/>
          <w:sz w:val="32"/>
          <w:szCs w:val="32"/>
          <w:rtl/>
        </w:rPr>
        <w:t xml:space="preserve">إعلان أسماء الفائزين في الانتخابات وهم الذين يحصلون على أكثر الأصوات بحسب عدد أعضاء المجلس، </w:t>
      </w:r>
      <w:proofErr w:type="spellStart"/>
      <w:r>
        <w:rPr>
          <w:rFonts w:ascii="Arial" w:eastAsia="Arial" w:hAnsi="Arial" w:cs="Arial"/>
          <w:sz w:val="32"/>
          <w:szCs w:val="32"/>
          <w:rtl/>
        </w:rPr>
        <w:t>وفيحال</w:t>
      </w:r>
      <w:proofErr w:type="spellEnd"/>
      <w:r>
        <w:rPr>
          <w:rFonts w:ascii="Arial" w:eastAsia="Arial" w:hAnsi="Arial" w:cs="Arial"/>
          <w:sz w:val="32"/>
          <w:szCs w:val="32"/>
          <w:rtl/>
        </w:rPr>
        <w:t xml:space="preserve"> تساوي الأصوات للفائز بالمقعد الأخير فيلجأ إلى القرعة، ما لم يتنازل أحدهما.</w:t>
      </w:r>
    </w:p>
    <w:p w:rsidR="002503FF" w:rsidRDefault="00C461ED">
      <w:pPr>
        <w:numPr>
          <w:ilvl w:val="0"/>
          <w:numId w:val="30"/>
        </w:numPr>
        <w:spacing w:after="3" w:line="254" w:lineRule="auto"/>
        <w:ind w:right="163" w:firstLine="2"/>
        <w:jc w:val="left"/>
      </w:pPr>
      <w:r>
        <w:rPr>
          <w:rFonts w:ascii="Arial" w:eastAsia="Arial" w:hAnsi="Arial" w:cs="Arial"/>
          <w:sz w:val="32"/>
          <w:szCs w:val="32"/>
          <w:rtl/>
        </w:rPr>
        <w:t>إعداد قائمة بأعضاء المجلس الاحتياطيين وهم المترشحون الخم</w:t>
      </w:r>
      <w:r>
        <w:rPr>
          <w:rFonts w:ascii="Arial" w:eastAsia="Arial" w:hAnsi="Arial" w:cs="Arial"/>
          <w:sz w:val="32"/>
          <w:szCs w:val="32"/>
          <w:rtl/>
        </w:rPr>
        <w:t>سة التالون للأعضاء الفائزين وحسب الأصوات.</w:t>
      </w:r>
    </w:p>
    <w:p w:rsidR="002503FF" w:rsidRDefault="00C461ED">
      <w:pPr>
        <w:spacing w:after="3" w:line="254" w:lineRule="auto"/>
        <w:ind w:left="45" w:right="558" w:firstLine="2"/>
      </w:pPr>
      <w:r>
        <w:rPr>
          <w:rFonts w:ascii="Arial" w:eastAsia="Arial" w:hAnsi="Arial" w:cs="Arial"/>
          <w:sz w:val="32"/>
          <w:szCs w:val="32"/>
        </w:rPr>
        <w:t>٠١</w:t>
      </w:r>
      <w:r>
        <w:rPr>
          <w:rFonts w:ascii="Arial" w:eastAsia="Arial" w:hAnsi="Arial" w:cs="Arial"/>
          <w:sz w:val="32"/>
          <w:szCs w:val="32"/>
          <w:rtl/>
        </w:rPr>
        <w:t xml:space="preserve">- يعد محضر ختامي للعملية الانتخابية يتضمن عدد الأوراق في الصندوق والأوراق الصحيحة والملغاة والبيضاء، وعدد الأصوات التي حصل عليها كل مرشح وترتيبها تنازليا من المرشح الأعلى، ويوقعه رئيس لجنة الانتخاب وأعضاؤها، </w:t>
      </w:r>
      <w:r>
        <w:rPr>
          <w:rFonts w:ascii="Arial" w:eastAsia="Arial" w:hAnsi="Arial" w:cs="Arial"/>
          <w:sz w:val="32"/>
          <w:szCs w:val="32"/>
          <w:rtl/>
        </w:rPr>
        <w:t>ويصادق عليه مندوب الوزارة.</w:t>
      </w:r>
    </w:p>
    <w:p w:rsidR="002503FF" w:rsidRDefault="00C461ED">
      <w:pPr>
        <w:spacing w:after="4" w:line="265" w:lineRule="auto"/>
        <w:ind w:left="342" w:hanging="10"/>
        <w:jc w:val="left"/>
      </w:pPr>
      <w:r>
        <w:rPr>
          <w:rFonts w:ascii="Arial" w:eastAsia="Arial" w:hAnsi="Arial" w:cs="Arial"/>
          <w:sz w:val="32"/>
          <w:szCs w:val="32"/>
        </w:rPr>
        <w:t>١١</w:t>
      </w:r>
      <w:r>
        <w:rPr>
          <w:rFonts w:ascii="Arial" w:eastAsia="Arial" w:hAnsi="Arial" w:cs="Arial"/>
          <w:sz w:val="32"/>
          <w:szCs w:val="32"/>
          <w:rtl/>
        </w:rPr>
        <w:t>- تحتفظ الجمعية بأصل المحضر في سجلاتها، وتسلم صورة لمندوب الوزارة لإدراجه في ملف الجمعية.</w:t>
      </w:r>
    </w:p>
    <w:p w:rsidR="002503FF" w:rsidRDefault="00C461ED">
      <w:pPr>
        <w:spacing w:after="3" w:line="254" w:lineRule="auto"/>
        <w:ind w:left="45" w:right="397" w:firstLine="2"/>
      </w:pPr>
      <w:r>
        <w:rPr>
          <w:rFonts w:ascii="Arial" w:eastAsia="Arial" w:hAnsi="Arial" w:cs="Arial"/>
          <w:sz w:val="32"/>
          <w:szCs w:val="32"/>
        </w:rPr>
        <w:t>٢١</w:t>
      </w:r>
      <w:r>
        <w:rPr>
          <w:rFonts w:ascii="Arial" w:eastAsia="Arial" w:hAnsi="Arial" w:cs="Arial"/>
          <w:sz w:val="32"/>
          <w:szCs w:val="32"/>
          <w:rtl/>
        </w:rPr>
        <w:t>- يعقد مجلس الإدارة اجتماعا فوريا يتم فيه انتخاب الرئيس والنائب والمشرف المالي وتحديد موعد أول اجتماع وبرنامج عمله.</w:t>
      </w:r>
    </w:p>
    <w:p w:rsidR="002503FF" w:rsidRDefault="00C461ED">
      <w:pPr>
        <w:spacing w:after="4" w:line="265" w:lineRule="auto"/>
        <w:ind w:left="337" w:hanging="10"/>
        <w:jc w:val="left"/>
      </w:pPr>
      <w:r>
        <w:rPr>
          <w:rFonts w:ascii="Arial" w:eastAsia="Arial" w:hAnsi="Arial" w:cs="Arial"/>
          <w:sz w:val="32"/>
          <w:szCs w:val="32"/>
        </w:rPr>
        <w:t>٣١</w:t>
      </w:r>
      <w:r>
        <w:rPr>
          <w:rFonts w:ascii="Arial" w:eastAsia="Arial" w:hAnsi="Arial" w:cs="Arial"/>
          <w:sz w:val="32"/>
          <w:szCs w:val="32"/>
          <w:rtl/>
        </w:rPr>
        <w:t xml:space="preserve">- ينشر التشكيل </w:t>
      </w:r>
      <w:r>
        <w:rPr>
          <w:rFonts w:ascii="Arial" w:eastAsia="Arial" w:hAnsi="Arial" w:cs="Arial"/>
          <w:sz w:val="32"/>
          <w:szCs w:val="32"/>
          <w:rtl/>
        </w:rPr>
        <w:t>الجديد لمجلس الإدارة في سجل الجمعية.</w:t>
      </w:r>
    </w:p>
    <w:p w:rsidR="002503FF" w:rsidRDefault="00C461ED">
      <w:pPr>
        <w:spacing w:after="0"/>
        <w:ind w:left="333" w:hanging="10"/>
        <w:jc w:val="left"/>
      </w:pPr>
      <w:r>
        <w:rPr>
          <w:rFonts w:ascii="Arial" w:eastAsia="Arial" w:hAnsi="Arial" w:cs="Arial"/>
          <w:b/>
          <w:bCs/>
          <w:sz w:val="32"/>
          <w:szCs w:val="32"/>
          <w:rtl/>
        </w:rPr>
        <w:t>المادة الثالثة والثلاثون:</w:t>
      </w:r>
    </w:p>
    <w:p w:rsidR="002503FF" w:rsidRDefault="00C461ED">
      <w:pPr>
        <w:spacing w:after="3" w:line="254" w:lineRule="auto"/>
        <w:ind w:left="45" w:right="380" w:firstLine="2"/>
      </w:pPr>
      <w:r>
        <w:rPr>
          <w:rFonts w:ascii="Arial" w:eastAsia="Arial" w:hAnsi="Arial" w:cs="Arial"/>
          <w:sz w:val="32"/>
          <w:szCs w:val="32"/>
          <w:rtl/>
        </w:rPr>
        <w:t>لا يجوز الجمع بين الوظيفة في الجمعية وعضوية مجلس الإدارة إلا بموافقة الوزارة، وعلى المجلس في هذه الحالة أن يرفع الطلب للوزارة ويكون مسببا.</w:t>
      </w:r>
    </w:p>
    <w:p w:rsidR="002503FF" w:rsidRDefault="00C461ED">
      <w:pPr>
        <w:spacing w:after="0"/>
        <w:ind w:left="334" w:hanging="10"/>
        <w:jc w:val="left"/>
      </w:pPr>
      <w:r>
        <w:rPr>
          <w:rFonts w:ascii="Arial" w:eastAsia="Arial" w:hAnsi="Arial" w:cs="Arial"/>
          <w:b/>
          <w:bCs/>
          <w:sz w:val="32"/>
          <w:szCs w:val="32"/>
          <w:rtl/>
        </w:rPr>
        <w:t>المادة الرابعة والثلاثون:</w:t>
      </w:r>
    </w:p>
    <w:p w:rsidR="002503FF" w:rsidRDefault="00C461ED">
      <w:pPr>
        <w:numPr>
          <w:ilvl w:val="0"/>
          <w:numId w:val="31"/>
        </w:numPr>
        <w:spacing w:after="3" w:line="254" w:lineRule="auto"/>
        <w:ind w:right="506" w:firstLine="2"/>
      </w:pPr>
      <w:r>
        <w:rPr>
          <w:rFonts w:ascii="Arial" w:eastAsia="Arial" w:hAnsi="Arial" w:cs="Arial"/>
          <w:sz w:val="32"/>
          <w:szCs w:val="32"/>
          <w:rtl/>
        </w:rPr>
        <w:t>في حال شغور مكان رئيس مجلس ا</w:t>
      </w:r>
      <w:r>
        <w:rPr>
          <w:rFonts w:ascii="Arial" w:eastAsia="Arial" w:hAnsi="Arial" w:cs="Arial"/>
          <w:sz w:val="32"/>
          <w:szCs w:val="32"/>
          <w:rtl/>
        </w:rPr>
        <w:t>لإدارة أو نائبه أو أحد أعضائه لأي سبب كان؛ فيتم إكمال نصاب المجلس بالعضو الاحتياطي الأكثر أصواتا في الانتخابات الأخيرة، ويعاد تشكيل المجلس.</w:t>
      </w:r>
    </w:p>
    <w:p w:rsidR="002503FF" w:rsidRDefault="00C461ED">
      <w:pPr>
        <w:numPr>
          <w:ilvl w:val="0"/>
          <w:numId w:val="31"/>
        </w:numPr>
        <w:spacing w:after="3" w:line="254" w:lineRule="auto"/>
        <w:ind w:right="506" w:firstLine="2"/>
      </w:pPr>
      <w:r>
        <w:rPr>
          <w:rFonts w:ascii="Arial" w:eastAsia="Arial" w:hAnsi="Arial" w:cs="Arial"/>
          <w:sz w:val="32"/>
          <w:szCs w:val="32"/>
          <w:rtl/>
        </w:rPr>
        <w:t>في حالة حل المجلس كليا بقرار مسبب من الوزارة أو إذا قدم أعضاء مجلس الإدارة مجتمعين استقالتهم؛ فتعين الوزارة مجلسا مؤ</w:t>
      </w:r>
      <w:r>
        <w:rPr>
          <w:rFonts w:ascii="Arial" w:eastAsia="Arial" w:hAnsi="Arial" w:cs="Arial"/>
          <w:sz w:val="32"/>
          <w:szCs w:val="32"/>
          <w:rtl/>
        </w:rPr>
        <w:t>قتا، على أن تكون من مهامه دعوة الجمعية العمومية للانعقاد وانتخاب مجلس إدارة جديد، وذلك خلال ستين يوما من تاريخ تعيينه.</w:t>
      </w:r>
    </w:p>
    <w:p w:rsidR="002503FF" w:rsidRDefault="00C461ED">
      <w:pPr>
        <w:spacing w:after="0"/>
        <w:ind w:left="363" w:hanging="10"/>
        <w:jc w:val="left"/>
      </w:pPr>
      <w:r>
        <w:rPr>
          <w:rFonts w:ascii="Arial" w:eastAsia="Arial" w:hAnsi="Arial" w:cs="Arial"/>
          <w:b/>
          <w:bCs/>
          <w:sz w:val="28"/>
          <w:szCs w:val="28"/>
          <w:rtl/>
        </w:rPr>
        <w:t>المادة الخامسة والثلاثون:</w:t>
      </w:r>
    </w:p>
    <w:p w:rsidR="002503FF" w:rsidRDefault="00C461ED">
      <w:pPr>
        <w:spacing w:after="3" w:line="264" w:lineRule="auto"/>
        <w:ind w:left="137" w:right="881" w:firstLine="2"/>
      </w:pPr>
      <w:r>
        <w:rPr>
          <w:rFonts w:ascii="Arial" w:eastAsia="Arial" w:hAnsi="Arial" w:cs="Arial"/>
          <w:sz w:val="28"/>
          <w:szCs w:val="28"/>
        </w:rPr>
        <w:t>١</w:t>
      </w:r>
      <w:r>
        <w:rPr>
          <w:rFonts w:ascii="Arial" w:eastAsia="Arial" w:hAnsi="Arial" w:cs="Arial"/>
          <w:sz w:val="28"/>
          <w:szCs w:val="28"/>
          <w:rtl/>
        </w:rPr>
        <w:t>- يعقد مجلس إدارة الجمعية اجتماعا بناء على دعوة من رئيس المجلس أو من يفوضه يوجهها إلى الأعضاء قبل (</w:t>
      </w:r>
      <w:r>
        <w:rPr>
          <w:rFonts w:ascii="Arial" w:eastAsia="Arial" w:hAnsi="Arial" w:cs="Arial"/>
          <w:sz w:val="28"/>
          <w:szCs w:val="28"/>
        </w:rPr>
        <w:t>٥١</w:t>
      </w:r>
      <w:r>
        <w:rPr>
          <w:rFonts w:ascii="Arial" w:eastAsia="Arial" w:hAnsi="Arial" w:cs="Arial"/>
          <w:sz w:val="28"/>
          <w:szCs w:val="28"/>
          <w:rtl/>
        </w:rPr>
        <w:t>) يوما عل</w:t>
      </w:r>
      <w:r>
        <w:rPr>
          <w:rFonts w:ascii="Arial" w:eastAsia="Arial" w:hAnsi="Arial" w:cs="Arial"/>
          <w:sz w:val="28"/>
          <w:szCs w:val="28"/>
          <w:rtl/>
        </w:rPr>
        <w:t>ى الأقل من موعد الاجتماع، على أن تشتمل الدعوة البيانات الآتية:</w:t>
      </w:r>
    </w:p>
    <w:p w:rsidR="002503FF" w:rsidRDefault="00C461ED">
      <w:pPr>
        <w:numPr>
          <w:ilvl w:val="0"/>
          <w:numId w:val="32"/>
        </w:numPr>
        <w:spacing w:after="3" w:line="265" w:lineRule="auto"/>
        <w:ind w:left="726" w:hanging="370"/>
        <w:jc w:val="left"/>
      </w:pPr>
      <w:r>
        <w:rPr>
          <w:rFonts w:ascii="Arial" w:eastAsia="Arial" w:hAnsi="Arial" w:cs="Arial"/>
          <w:sz w:val="28"/>
          <w:szCs w:val="28"/>
          <w:rtl/>
        </w:rPr>
        <w:t>أن تكون خطية.</w:t>
      </w:r>
    </w:p>
    <w:p w:rsidR="002503FF" w:rsidRDefault="00C461ED">
      <w:pPr>
        <w:numPr>
          <w:ilvl w:val="0"/>
          <w:numId w:val="32"/>
        </w:numPr>
        <w:spacing w:after="3" w:line="265" w:lineRule="auto"/>
        <w:ind w:left="726" w:hanging="370"/>
        <w:jc w:val="left"/>
      </w:pPr>
      <w:r>
        <w:rPr>
          <w:rFonts w:ascii="Arial" w:eastAsia="Arial" w:hAnsi="Arial" w:cs="Arial"/>
          <w:sz w:val="28"/>
          <w:szCs w:val="28"/>
          <w:rtl/>
        </w:rPr>
        <w:t>أن تكون صادرة من رئيس مجلس إدارة الجمعية أو من يفوضه أو من يحق له دعوة الجمعية نظاما.</w:t>
      </w:r>
    </w:p>
    <w:p w:rsidR="002503FF" w:rsidRDefault="00C461ED">
      <w:pPr>
        <w:numPr>
          <w:ilvl w:val="0"/>
          <w:numId w:val="32"/>
        </w:numPr>
        <w:spacing w:after="3" w:line="265" w:lineRule="auto"/>
        <w:ind w:left="726" w:hanging="370"/>
        <w:jc w:val="left"/>
      </w:pPr>
      <w:r>
        <w:rPr>
          <w:rFonts w:ascii="Arial" w:eastAsia="Arial" w:hAnsi="Arial" w:cs="Arial"/>
          <w:sz w:val="28"/>
          <w:szCs w:val="28"/>
          <w:rtl/>
        </w:rPr>
        <w:t>أن تشتمل على جدول أعمال الاجتماع.</w:t>
      </w:r>
    </w:p>
    <w:p w:rsidR="002503FF" w:rsidRDefault="00C461ED">
      <w:pPr>
        <w:numPr>
          <w:ilvl w:val="0"/>
          <w:numId w:val="32"/>
        </w:numPr>
        <w:spacing w:after="3" w:line="265" w:lineRule="auto"/>
        <w:ind w:left="726" w:hanging="370"/>
        <w:jc w:val="left"/>
      </w:pPr>
      <w:r>
        <w:rPr>
          <w:rFonts w:ascii="Arial" w:eastAsia="Arial" w:hAnsi="Arial" w:cs="Arial"/>
          <w:sz w:val="28"/>
          <w:szCs w:val="28"/>
          <w:rtl/>
        </w:rPr>
        <w:t>أن تحدد بوضوح مكان الاجتماع وتاريخه وساعة انعقاده.</w:t>
      </w:r>
    </w:p>
    <w:p w:rsidR="002503FF" w:rsidRDefault="00C461ED">
      <w:pPr>
        <w:numPr>
          <w:ilvl w:val="0"/>
          <w:numId w:val="33"/>
        </w:numPr>
        <w:spacing w:after="3" w:line="264" w:lineRule="auto"/>
        <w:ind w:right="659" w:firstLine="2"/>
      </w:pPr>
      <w:r>
        <w:rPr>
          <w:rFonts w:ascii="Arial" w:eastAsia="Arial" w:hAnsi="Arial" w:cs="Arial"/>
          <w:sz w:val="28"/>
          <w:szCs w:val="28"/>
          <w:rtl/>
        </w:rPr>
        <w:t xml:space="preserve">تنعقد </w:t>
      </w:r>
      <w:r>
        <w:rPr>
          <w:rFonts w:ascii="Arial" w:eastAsia="Arial" w:hAnsi="Arial" w:cs="Arial"/>
          <w:sz w:val="28"/>
          <w:szCs w:val="28"/>
          <w:rtl/>
        </w:rPr>
        <w:t>اجتماعات مجلس الإدارة بصفة دورية منتظمة بحيث لا يقل عددها عن أربعة اجتماعات في السنة، ويراعى في عقدها تناسب الفترة الزمنية بين كل اجتماع والذي يليه، على أن يتم عقد اجتماع كل أربعة أشهر على الأقل.</w:t>
      </w:r>
    </w:p>
    <w:p w:rsidR="002503FF" w:rsidRDefault="00C461ED">
      <w:pPr>
        <w:numPr>
          <w:ilvl w:val="0"/>
          <w:numId w:val="33"/>
        </w:numPr>
        <w:spacing w:after="337" w:line="264" w:lineRule="auto"/>
        <w:ind w:right="659" w:firstLine="2"/>
      </w:pPr>
      <w:r>
        <w:rPr>
          <w:rFonts w:ascii="Arial" w:eastAsia="Arial" w:hAnsi="Arial" w:cs="Arial"/>
          <w:sz w:val="28"/>
          <w:szCs w:val="28"/>
          <w:rtl/>
        </w:rPr>
        <w:t>في حال طلب أكثر من نصف عدد أعضاء مجلس الإدارة عقد اجتماع؛ وج</w:t>
      </w:r>
      <w:r>
        <w:rPr>
          <w:rFonts w:ascii="Arial" w:eastAsia="Arial" w:hAnsi="Arial" w:cs="Arial"/>
          <w:sz w:val="28"/>
          <w:szCs w:val="28"/>
          <w:rtl/>
        </w:rPr>
        <w:t>ب على الرئيس أو من يقوم مقامه الدعوة لانعقاده خلال أسبوعين من تاريخ الطلب.</w:t>
      </w:r>
    </w:p>
    <w:p w:rsidR="002503FF" w:rsidRDefault="00C461ED">
      <w:pPr>
        <w:spacing w:after="0"/>
        <w:ind w:left="363" w:hanging="10"/>
        <w:jc w:val="left"/>
      </w:pPr>
      <w:r>
        <w:rPr>
          <w:rFonts w:ascii="Arial" w:eastAsia="Arial" w:hAnsi="Arial" w:cs="Arial"/>
          <w:b/>
          <w:bCs/>
          <w:sz w:val="28"/>
          <w:szCs w:val="28"/>
          <w:rtl/>
        </w:rPr>
        <w:t>المادة السادسة والثلاثون:</w:t>
      </w:r>
    </w:p>
    <w:p w:rsidR="002503FF" w:rsidRDefault="00C461ED">
      <w:pPr>
        <w:spacing w:after="335" w:line="265" w:lineRule="auto"/>
        <w:ind w:left="372" w:hanging="10"/>
        <w:jc w:val="left"/>
      </w:pPr>
      <w:r>
        <w:rPr>
          <w:rFonts w:ascii="Arial" w:eastAsia="Arial" w:hAnsi="Arial" w:cs="Arial"/>
          <w:sz w:val="28"/>
          <w:szCs w:val="28"/>
          <w:rtl/>
        </w:rPr>
        <w:t>يعقد مجلس الإدارة اجتماعاته في مقر الجمعية، ويجوز له عقدها في مكان آخر داخل نطاق الجمعية الإداري.</w:t>
      </w:r>
    </w:p>
    <w:p w:rsidR="002503FF" w:rsidRDefault="00C461ED">
      <w:pPr>
        <w:spacing w:after="0"/>
        <w:ind w:left="363" w:hanging="10"/>
        <w:jc w:val="left"/>
      </w:pPr>
      <w:r>
        <w:rPr>
          <w:rFonts w:ascii="Arial" w:eastAsia="Arial" w:hAnsi="Arial" w:cs="Arial"/>
          <w:b/>
          <w:bCs/>
          <w:sz w:val="28"/>
          <w:szCs w:val="28"/>
          <w:rtl/>
        </w:rPr>
        <w:lastRenderedPageBreak/>
        <w:t xml:space="preserve">المادة السابعة والثلاثون: </w:t>
      </w:r>
    </w:p>
    <w:p w:rsidR="002503FF" w:rsidRDefault="00C461ED">
      <w:pPr>
        <w:spacing w:after="337" w:line="264" w:lineRule="auto"/>
        <w:ind w:left="137" w:right="755" w:firstLine="2"/>
      </w:pPr>
      <w:r>
        <w:rPr>
          <w:rFonts w:ascii="Arial" w:eastAsia="Arial" w:hAnsi="Arial" w:cs="Arial"/>
          <w:sz w:val="28"/>
          <w:szCs w:val="28"/>
          <w:rtl/>
        </w:rPr>
        <w:t>العضوية في مجلس الإدارة عمل تط</w:t>
      </w:r>
      <w:r>
        <w:rPr>
          <w:rFonts w:ascii="Arial" w:eastAsia="Arial" w:hAnsi="Arial" w:cs="Arial"/>
          <w:sz w:val="28"/>
          <w:szCs w:val="28"/>
          <w:rtl/>
        </w:rPr>
        <w:t>وعي لا يتقاضى عليه العضو أجرا، ويستثنى من ذلك تعويض الأعضاء عن تكاليف تنقلهم وسكنهم في حال انتدابهم لمهام تخص الجمعية.</w:t>
      </w:r>
    </w:p>
    <w:p w:rsidR="002503FF" w:rsidRDefault="00C461ED">
      <w:pPr>
        <w:spacing w:after="0"/>
        <w:ind w:left="363" w:hanging="10"/>
        <w:jc w:val="left"/>
      </w:pPr>
      <w:r>
        <w:rPr>
          <w:rFonts w:ascii="Arial" w:eastAsia="Arial" w:hAnsi="Arial" w:cs="Arial"/>
          <w:b/>
          <w:bCs/>
          <w:sz w:val="28"/>
          <w:szCs w:val="28"/>
          <w:rtl/>
        </w:rPr>
        <w:t>المادة الثامنة والثلاثون:</w:t>
      </w:r>
    </w:p>
    <w:p w:rsidR="002503FF" w:rsidRDefault="00C461ED">
      <w:pPr>
        <w:spacing w:after="3" w:line="264" w:lineRule="auto"/>
        <w:ind w:left="137" w:right="427" w:firstLine="2"/>
      </w:pPr>
      <w:r>
        <w:rPr>
          <w:rFonts w:ascii="Arial" w:eastAsia="Arial" w:hAnsi="Arial" w:cs="Arial"/>
          <w:sz w:val="28"/>
          <w:szCs w:val="28"/>
        </w:rPr>
        <w:t>١</w:t>
      </w:r>
      <w:r>
        <w:rPr>
          <w:rFonts w:ascii="Arial" w:eastAsia="Arial" w:hAnsi="Arial" w:cs="Arial"/>
          <w:sz w:val="28"/>
          <w:szCs w:val="28"/>
          <w:rtl/>
        </w:rPr>
        <w:t xml:space="preserve">- مع مراعاة الاختصاصات المقررة للجمعية العمومية، يكون لمجلس الإدارة السلطات والاختصاصات في إدارة الجمعية </w:t>
      </w:r>
      <w:proofErr w:type="spellStart"/>
      <w:r>
        <w:rPr>
          <w:rFonts w:ascii="Arial" w:eastAsia="Arial" w:hAnsi="Arial" w:cs="Arial"/>
          <w:sz w:val="28"/>
          <w:szCs w:val="28"/>
          <w:rtl/>
        </w:rPr>
        <w:t>المحق</w:t>
      </w:r>
      <w:r>
        <w:rPr>
          <w:rFonts w:ascii="Arial" w:eastAsia="Arial" w:hAnsi="Arial" w:cs="Arial"/>
          <w:sz w:val="28"/>
          <w:szCs w:val="28"/>
          <w:rtl/>
        </w:rPr>
        <w:t>قةلأغراضها</w:t>
      </w:r>
      <w:proofErr w:type="spellEnd"/>
      <w:r>
        <w:rPr>
          <w:rFonts w:ascii="Arial" w:eastAsia="Arial" w:hAnsi="Arial" w:cs="Arial"/>
          <w:sz w:val="28"/>
          <w:szCs w:val="28"/>
          <w:rtl/>
        </w:rPr>
        <w:t>، ومن أبرز اختصاصاته الآتي:</w:t>
      </w:r>
    </w:p>
    <w:p w:rsidR="002503FF" w:rsidRDefault="00C461ED">
      <w:pPr>
        <w:numPr>
          <w:ilvl w:val="0"/>
          <w:numId w:val="34"/>
        </w:numPr>
        <w:spacing w:after="3" w:line="265" w:lineRule="auto"/>
        <w:ind w:firstLine="2"/>
        <w:jc w:val="left"/>
      </w:pPr>
      <w:r>
        <w:rPr>
          <w:rFonts w:ascii="Arial" w:eastAsia="Arial" w:hAnsi="Arial" w:cs="Arial"/>
          <w:sz w:val="28"/>
          <w:szCs w:val="28"/>
          <w:rtl/>
        </w:rPr>
        <w:t>اعتماد خطط عمل الجمعية ومنها الخطة الاستراتيجية والخطة التنفيذية وغيرها من خطط العمل الرئيسة، ومتابعة تنفيذها.</w:t>
      </w:r>
    </w:p>
    <w:p w:rsidR="002503FF" w:rsidRDefault="00C461ED">
      <w:pPr>
        <w:numPr>
          <w:ilvl w:val="0"/>
          <w:numId w:val="34"/>
        </w:numPr>
        <w:spacing w:after="3" w:line="265" w:lineRule="auto"/>
        <w:ind w:firstLine="2"/>
        <w:jc w:val="left"/>
      </w:pPr>
      <w:r>
        <w:rPr>
          <w:rFonts w:ascii="Arial" w:eastAsia="Arial" w:hAnsi="Arial" w:cs="Arial"/>
          <w:sz w:val="28"/>
          <w:szCs w:val="28"/>
          <w:rtl/>
        </w:rPr>
        <w:t>المراجعة الدورية للهياكل التنظيمية والوظيفية في الجمعية واعتمادها.</w:t>
      </w:r>
    </w:p>
    <w:p w:rsidR="002503FF" w:rsidRDefault="00C461ED">
      <w:pPr>
        <w:numPr>
          <w:ilvl w:val="0"/>
          <w:numId w:val="34"/>
        </w:numPr>
        <w:spacing w:after="3" w:line="265" w:lineRule="auto"/>
        <w:ind w:firstLine="2"/>
        <w:jc w:val="left"/>
      </w:pPr>
      <w:r>
        <w:rPr>
          <w:rFonts w:ascii="Arial" w:eastAsia="Arial" w:hAnsi="Arial" w:cs="Arial"/>
          <w:sz w:val="28"/>
          <w:szCs w:val="28"/>
          <w:rtl/>
        </w:rPr>
        <w:t xml:space="preserve">وضع أنظمة وضوابط للرقابة الداخلية </w:t>
      </w:r>
      <w:r>
        <w:rPr>
          <w:rFonts w:ascii="Arial" w:eastAsia="Arial" w:hAnsi="Arial" w:cs="Arial"/>
          <w:sz w:val="28"/>
          <w:szCs w:val="28"/>
          <w:rtl/>
        </w:rPr>
        <w:t>والإشراف عليها وإجراء مراجعة دورية للتحقق من فاعليتها.</w:t>
      </w:r>
    </w:p>
    <w:p w:rsidR="002503FF" w:rsidRDefault="00C461ED">
      <w:pPr>
        <w:numPr>
          <w:ilvl w:val="0"/>
          <w:numId w:val="34"/>
        </w:numPr>
        <w:spacing w:after="3" w:line="264" w:lineRule="auto"/>
        <w:ind w:firstLine="2"/>
        <w:jc w:val="left"/>
      </w:pPr>
      <w:r>
        <w:rPr>
          <w:rFonts w:ascii="Arial" w:eastAsia="Arial" w:hAnsi="Arial" w:cs="Arial"/>
          <w:sz w:val="28"/>
          <w:szCs w:val="28"/>
          <w:rtl/>
        </w:rPr>
        <w:t xml:space="preserve">وضع أسس ومعايير </w:t>
      </w:r>
      <w:proofErr w:type="spellStart"/>
      <w:r>
        <w:rPr>
          <w:rFonts w:ascii="Arial" w:eastAsia="Arial" w:hAnsi="Arial" w:cs="Arial"/>
          <w:sz w:val="28"/>
          <w:szCs w:val="28"/>
          <w:rtl/>
        </w:rPr>
        <w:t>لحوكمة</w:t>
      </w:r>
      <w:proofErr w:type="spellEnd"/>
      <w:r>
        <w:rPr>
          <w:rFonts w:ascii="Arial" w:eastAsia="Arial" w:hAnsi="Arial" w:cs="Arial"/>
          <w:sz w:val="28"/>
          <w:szCs w:val="28"/>
          <w:rtl/>
        </w:rPr>
        <w:t xml:space="preserve"> الجمعية لا تتعارض مع أحكام النظام واللائحة التنفيذية وهذه اللائحة، والإشراف على تنفيذها ومراقبة مدى فاعليتها وتعديلها عند الحاجة.</w:t>
      </w:r>
    </w:p>
    <w:p w:rsidR="002503FF" w:rsidRDefault="00C461ED">
      <w:pPr>
        <w:numPr>
          <w:ilvl w:val="0"/>
          <w:numId w:val="34"/>
        </w:numPr>
        <w:spacing w:after="3" w:line="264" w:lineRule="auto"/>
        <w:ind w:firstLine="2"/>
        <w:jc w:val="left"/>
      </w:pPr>
      <w:r>
        <w:rPr>
          <w:rFonts w:ascii="Arial" w:eastAsia="Arial" w:hAnsi="Arial" w:cs="Arial"/>
          <w:sz w:val="28"/>
          <w:szCs w:val="28"/>
          <w:rtl/>
        </w:rPr>
        <w:t>فتح الحسابات البنكية لدى البنوك والمصارف السعودي</w:t>
      </w:r>
      <w:r>
        <w:rPr>
          <w:rFonts w:ascii="Arial" w:eastAsia="Arial" w:hAnsi="Arial" w:cs="Arial"/>
          <w:sz w:val="28"/>
          <w:szCs w:val="28"/>
          <w:rtl/>
        </w:rPr>
        <w:t xml:space="preserve">ة، ودفع وتحصيل الشيكات أو أذونات الصرف وكشوفات </w:t>
      </w:r>
      <w:proofErr w:type="gramStart"/>
      <w:r>
        <w:rPr>
          <w:rFonts w:ascii="Arial" w:eastAsia="Arial" w:hAnsi="Arial" w:cs="Arial"/>
          <w:sz w:val="28"/>
          <w:szCs w:val="28"/>
          <w:rtl/>
        </w:rPr>
        <w:t>الحسابات ،وتنشيط</w:t>
      </w:r>
      <w:proofErr w:type="gramEnd"/>
      <w:r>
        <w:rPr>
          <w:rFonts w:ascii="Arial" w:eastAsia="Arial" w:hAnsi="Arial" w:cs="Arial"/>
          <w:sz w:val="28"/>
          <w:szCs w:val="28"/>
          <w:rtl/>
        </w:rPr>
        <w:t xml:space="preserve"> الحسابات، وقفلها وتسويتها، وتحديث البيانات، والاعتراض على الشيكات، واستلام الشيكات المرتجعة، وغيرها من العمليات البنكية.</w:t>
      </w:r>
    </w:p>
    <w:p w:rsidR="002503FF" w:rsidRDefault="00C461ED">
      <w:pPr>
        <w:numPr>
          <w:ilvl w:val="0"/>
          <w:numId w:val="34"/>
        </w:numPr>
        <w:spacing w:after="3" w:line="264" w:lineRule="auto"/>
        <w:ind w:firstLine="2"/>
        <w:jc w:val="left"/>
      </w:pPr>
      <w:r>
        <w:rPr>
          <w:rFonts w:ascii="Arial" w:eastAsia="Arial" w:hAnsi="Arial" w:cs="Arial"/>
          <w:sz w:val="28"/>
          <w:szCs w:val="28"/>
          <w:rtl/>
        </w:rPr>
        <w:t xml:space="preserve">تسجيل العقارات وإفراغها وقبول الوصايا والأوقاف والهبات ودمج صكوك أملاك </w:t>
      </w:r>
      <w:r>
        <w:rPr>
          <w:rFonts w:ascii="Arial" w:eastAsia="Arial" w:hAnsi="Arial" w:cs="Arial"/>
          <w:sz w:val="28"/>
          <w:szCs w:val="28"/>
          <w:rtl/>
        </w:rPr>
        <w:t xml:space="preserve">الجمعية وتجزئتها وفرزها، وتحديث الصكوك وإدخالها في النظام الشامل، وتحويل الأراضي الزراعية إلى سكنية، وإجراء أي تصرفات محققة للجمعية الغبطة والمصلحة، بعد موافقة الجمعية </w:t>
      </w:r>
      <w:proofErr w:type="gramStart"/>
      <w:r>
        <w:rPr>
          <w:rFonts w:ascii="Arial" w:eastAsia="Arial" w:hAnsi="Arial" w:cs="Arial"/>
          <w:sz w:val="28"/>
          <w:szCs w:val="28"/>
          <w:rtl/>
        </w:rPr>
        <w:t>العمومية .</w:t>
      </w:r>
      <w:proofErr w:type="gramEnd"/>
    </w:p>
    <w:p w:rsidR="002503FF" w:rsidRDefault="00C461ED">
      <w:pPr>
        <w:numPr>
          <w:ilvl w:val="0"/>
          <w:numId w:val="34"/>
        </w:numPr>
        <w:spacing w:after="3" w:line="265" w:lineRule="auto"/>
        <w:ind w:firstLine="2"/>
        <w:jc w:val="left"/>
      </w:pPr>
      <w:r>
        <w:rPr>
          <w:rFonts w:ascii="Arial" w:eastAsia="Arial" w:hAnsi="Arial" w:cs="Arial"/>
          <w:sz w:val="28"/>
          <w:szCs w:val="28"/>
          <w:rtl/>
        </w:rPr>
        <w:t>تنمية الموارد المالية للجمعية والسعي لتحقيق الاستدامة لها.</w:t>
      </w:r>
    </w:p>
    <w:p w:rsidR="002503FF" w:rsidRDefault="00C461ED">
      <w:pPr>
        <w:numPr>
          <w:ilvl w:val="0"/>
          <w:numId w:val="34"/>
        </w:numPr>
        <w:spacing w:after="3" w:line="265" w:lineRule="auto"/>
        <w:ind w:firstLine="2"/>
        <w:jc w:val="left"/>
      </w:pPr>
      <w:r>
        <w:rPr>
          <w:rFonts w:ascii="Arial" w:eastAsia="Arial" w:hAnsi="Arial" w:cs="Arial"/>
          <w:sz w:val="28"/>
          <w:szCs w:val="28"/>
          <w:rtl/>
        </w:rPr>
        <w:t>إدارة ممتلكات الجم</w:t>
      </w:r>
      <w:r>
        <w:rPr>
          <w:rFonts w:ascii="Arial" w:eastAsia="Arial" w:hAnsi="Arial" w:cs="Arial"/>
          <w:sz w:val="28"/>
          <w:szCs w:val="28"/>
          <w:rtl/>
        </w:rPr>
        <w:t>عية وأموالها.</w:t>
      </w:r>
    </w:p>
    <w:p w:rsidR="002503FF" w:rsidRDefault="00C461ED">
      <w:pPr>
        <w:numPr>
          <w:ilvl w:val="0"/>
          <w:numId w:val="34"/>
        </w:numPr>
        <w:spacing w:after="3" w:line="265" w:lineRule="auto"/>
        <w:ind w:firstLine="2"/>
        <w:jc w:val="left"/>
      </w:pPr>
      <w:r>
        <w:rPr>
          <w:rFonts w:ascii="Arial" w:eastAsia="Arial" w:hAnsi="Arial" w:cs="Arial"/>
          <w:sz w:val="28"/>
          <w:szCs w:val="28"/>
          <w:rtl/>
        </w:rPr>
        <w:t>إعداد قواعد استثمار الفائض من أموال الجمعية، وتفعيلها بعد اعتمادها من الوزارة.</w:t>
      </w:r>
    </w:p>
    <w:p w:rsidR="002503FF" w:rsidRDefault="00C461ED">
      <w:pPr>
        <w:numPr>
          <w:ilvl w:val="0"/>
          <w:numId w:val="34"/>
        </w:numPr>
        <w:spacing w:after="3" w:line="265" w:lineRule="auto"/>
        <w:ind w:firstLine="2"/>
        <w:jc w:val="left"/>
      </w:pPr>
      <w:r>
        <w:rPr>
          <w:rFonts w:ascii="Arial" w:eastAsia="Arial" w:hAnsi="Arial" w:cs="Arial"/>
          <w:sz w:val="28"/>
          <w:szCs w:val="28"/>
          <w:rtl/>
        </w:rPr>
        <w:t>وضع سياسة مكتوبة تنظم العلاقة مع المستفيدين من خدمات الجمعية تضمن تقديم العناية اللازمة لهم، والإعلان عنها.</w:t>
      </w:r>
    </w:p>
    <w:p w:rsidR="002503FF" w:rsidRDefault="00C461ED">
      <w:pPr>
        <w:numPr>
          <w:ilvl w:val="0"/>
          <w:numId w:val="34"/>
        </w:numPr>
        <w:spacing w:after="3" w:line="265" w:lineRule="auto"/>
        <w:ind w:firstLine="2"/>
        <w:jc w:val="left"/>
      </w:pPr>
      <w:r>
        <w:rPr>
          <w:rFonts w:ascii="Arial" w:eastAsia="Arial" w:hAnsi="Arial" w:cs="Arial"/>
          <w:sz w:val="28"/>
          <w:szCs w:val="28"/>
          <w:rtl/>
        </w:rPr>
        <w:t xml:space="preserve">التعاون في إعداد التقارير </w:t>
      </w:r>
      <w:proofErr w:type="spellStart"/>
      <w:r>
        <w:rPr>
          <w:rFonts w:ascii="Arial" w:eastAsia="Arial" w:hAnsi="Arial" w:cs="Arial"/>
          <w:sz w:val="28"/>
          <w:szCs w:val="28"/>
          <w:rtl/>
        </w:rPr>
        <w:t>التتبعية</w:t>
      </w:r>
      <w:proofErr w:type="spellEnd"/>
      <w:r>
        <w:rPr>
          <w:rFonts w:ascii="Arial" w:eastAsia="Arial" w:hAnsi="Arial" w:cs="Arial"/>
          <w:sz w:val="28"/>
          <w:szCs w:val="28"/>
          <w:rtl/>
        </w:rPr>
        <w:t xml:space="preserve"> والسنوية عن الجمعية </w:t>
      </w:r>
      <w:r>
        <w:rPr>
          <w:rFonts w:ascii="Arial" w:eastAsia="Arial" w:hAnsi="Arial" w:cs="Arial"/>
          <w:sz w:val="28"/>
          <w:szCs w:val="28"/>
          <w:rtl/>
        </w:rPr>
        <w:t>وتزويد الوزارة بها.</w:t>
      </w:r>
    </w:p>
    <w:p w:rsidR="002503FF" w:rsidRDefault="00C461ED">
      <w:pPr>
        <w:numPr>
          <w:ilvl w:val="0"/>
          <w:numId w:val="34"/>
        </w:numPr>
        <w:spacing w:after="3" w:line="265" w:lineRule="auto"/>
        <w:ind w:firstLine="2"/>
        <w:jc w:val="left"/>
      </w:pPr>
      <w:r>
        <w:rPr>
          <w:rFonts w:ascii="Arial" w:eastAsia="Arial" w:hAnsi="Arial" w:cs="Arial"/>
          <w:sz w:val="28"/>
          <w:szCs w:val="28"/>
          <w:rtl/>
        </w:rPr>
        <w:t>تحديث بيانات الجمعية بشكل دوري وتزويد الوزارة بها وفق النماذج التي تعتمدها لهذا الغرض.</w:t>
      </w:r>
    </w:p>
    <w:p w:rsidR="002503FF" w:rsidRDefault="00C461ED">
      <w:pPr>
        <w:numPr>
          <w:ilvl w:val="0"/>
          <w:numId w:val="34"/>
        </w:numPr>
        <w:spacing w:after="3" w:line="264" w:lineRule="auto"/>
        <w:ind w:firstLine="2"/>
        <w:jc w:val="left"/>
      </w:pPr>
      <w:r>
        <w:rPr>
          <w:rFonts w:ascii="Arial" w:eastAsia="Arial" w:hAnsi="Arial" w:cs="Arial"/>
          <w:sz w:val="28"/>
          <w:szCs w:val="28"/>
          <w:rtl/>
        </w:rPr>
        <w:t xml:space="preserve">تزويد الوزارة بالحساب الختامي والتقارير المالية المدققة من مراجع الحسابات بعد إقرارها من الجمعية العمومية وخلال </w:t>
      </w:r>
      <w:proofErr w:type="spellStart"/>
      <w:r>
        <w:rPr>
          <w:rFonts w:ascii="Arial" w:eastAsia="Arial" w:hAnsi="Arial" w:cs="Arial"/>
          <w:sz w:val="28"/>
          <w:szCs w:val="28"/>
          <w:rtl/>
        </w:rPr>
        <w:t>أربعةأشهر</w:t>
      </w:r>
      <w:proofErr w:type="spellEnd"/>
      <w:r>
        <w:rPr>
          <w:rFonts w:ascii="Arial" w:eastAsia="Arial" w:hAnsi="Arial" w:cs="Arial"/>
          <w:sz w:val="28"/>
          <w:szCs w:val="28"/>
          <w:rtl/>
        </w:rPr>
        <w:t xml:space="preserve"> من نهاية السنة المالية.</w:t>
      </w:r>
    </w:p>
    <w:p w:rsidR="002503FF" w:rsidRDefault="00C461ED">
      <w:pPr>
        <w:numPr>
          <w:ilvl w:val="0"/>
          <w:numId w:val="34"/>
        </w:numPr>
        <w:spacing w:after="3" w:line="265" w:lineRule="auto"/>
        <w:ind w:firstLine="2"/>
        <w:jc w:val="left"/>
      </w:pPr>
      <w:r>
        <w:rPr>
          <w:rFonts w:ascii="Arial" w:eastAsia="Arial" w:hAnsi="Arial" w:cs="Arial"/>
          <w:sz w:val="28"/>
          <w:szCs w:val="28"/>
          <w:rtl/>
        </w:rPr>
        <w:t>الإ</w:t>
      </w:r>
      <w:r>
        <w:rPr>
          <w:rFonts w:ascii="Arial" w:eastAsia="Arial" w:hAnsi="Arial" w:cs="Arial"/>
          <w:sz w:val="28"/>
          <w:szCs w:val="28"/>
          <w:rtl/>
        </w:rPr>
        <w:t>شراف على إعداد التقرير السنوي للجمعية واعتماده.</w:t>
      </w:r>
    </w:p>
    <w:p w:rsidR="002503FF" w:rsidRDefault="00C461ED">
      <w:pPr>
        <w:numPr>
          <w:ilvl w:val="0"/>
          <w:numId w:val="34"/>
        </w:numPr>
        <w:spacing w:after="3" w:line="265" w:lineRule="auto"/>
        <w:ind w:firstLine="2"/>
        <w:jc w:val="left"/>
      </w:pPr>
      <w:r>
        <w:rPr>
          <w:rFonts w:ascii="Arial" w:eastAsia="Arial" w:hAnsi="Arial" w:cs="Arial"/>
          <w:sz w:val="28"/>
          <w:szCs w:val="28"/>
          <w:rtl/>
        </w:rPr>
        <w:t>الإشراف على إعداد الموازنة التقديرية للسنة المالية الجديدة ورفعها للجمعية العمومية لاعتمادها.</w:t>
      </w:r>
    </w:p>
    <w:p w:rsidR="002503FF" w:rsidRDefault="00C461ED">
      <w:pPr>
        <w:numPr>
          <w:ilvl w:val="0"/>
          <w:numId w:val="34"/>
        </w:numPr>
        <w:spacing w:after="3" w:line="264" w:lineRule="auto"/>
        <w:ind w:firstLine="2"/>
        <w:jc w:val="left"/>
      </w:pPr>
      <w:r>
        <w:rPr>
          <w:rFonts w:ascii="Arial" w:eastAsia="Arial" w:hAnsi="Arial" w:cs="Arial"/>
          <w:sz w:val="28"/>
          <w:szCs w:val="28"/>
          <w:rtl/>
        </w:rPr>
        <w:t>تعيين مدير تنفيذي متفرغ للجمعية، وتحديد صلاحياته ومسؤولياته وتزويد الوزارة باسمه وقرار تعيينه وصورة من هويته الوطن</w:t>
      </w:r>
      <w:r>
        <w:rPr>
          <w:rFonts w:ascii="Arial" w:eastAsia="Arial" w:hAnsi="Arial" w:cs="Arial"/>
          <w:sz w:val="28"/>
          <w:szCs w:val="28"/>
          <w:rtl/>
        </w:rPr>
        <w:t>ية، مع بيانات التواصل معه.</w:t>
      </w:r>
    </w:p>
    <w:p w:rsidR="002503FF" w:rsidRDefault="00C461ED">
      <w:pPr>
        <w:numPr>
          <w:ilvl w:val="0"/>
          <w:numId w:val="34"/>
        </w:numPr>
        <w:spacing w:after="3" w:line="265" w:lineRule="auto"/>
        <w:ind w:firstLine="2"/>
        <w:jc w:val="left"/>
      </w:pPr>
      <w:r>
        <w:rPr>
          <w:rFonts w:ascii="Arial" w:eastAsia="Arial" w:hAnsi="Arial" w:cs="Arial"/>
          <w:sz w:val="28"/>
          <w:szCs w:val="28"/>
          <w:rtl/>
        </w:rPr>
        <w:t>تعيين الموظفين القياديين في الجمعية، وتحديد صلاحياتهم ومسؤولياتهم.</w:t>
      </w:r>
    </w:p>
    <w:p w:rsidR="002503FF" w:rsidRDefault="00C461ED">
      <w:pPr>
        <w:numPr>
          <w:ilvl w:val="0"/>
          <w:numId w:val="34"/>
        </w:numPr>
        <w:spacing w:after="3" w:line="264" w:lineRule="auto"/>
        <w:ind w:firstLine="2"/>
        <w:jc w:val="left"/>
      </w:pPr>
      <w:r>
        <w:rPr>
          <w:rFonts w:ascii="Arial" w:eastAsia="Arial" w:hAnsi="Arial" w:cs="Arial"/>
          <w:sz w:val="28"/>
          <w:szCs w:val="28"/>
          <w:rtl/>
        </w:rPr>
        <w:t>إبلاغ الوزارة بكل تغيير يطرأ على الحالة النظامية لأعضاء الجمعية العمومية ومجلس الإدارة والمدير التنفيذي والمدير المالي، وذلك خلال شهر من تاريخ حدوث التغيير.</w:t>
      </w:r>
    </w:p>
    <w:p w:rsidR="002503FF" w:rsidRDefault="00C461ED">
      <w:pPr>
        <w:numPr>
          <w:ilvl w:val="0"/>
          <w:numId w:val="34"/>
        </w:numPr>
        <w:spacing w:after="3" w:line="264" w:lineRule="auto"/>
        <w:ind w:firstLine="2"/>
        <w:jc w:val="left"/>
      </w:pPr>
      <w:r>
        <w:rPr>
          <w:rFonts w:ascii="Arial" w:eastAsia="Arial" w:hAnsi="Arial" w:cs="Arial"/>
          <w:sz w:val="28"/>
          <w:szCs w:val="28"/>
          <w:rtl/>
        </w:rPr>
        <w:t>وضع ا</w:t>
      </w:r>
      <w:r>
        <w:rPr>
          <w:rFonts w:ascii="Arial" w:eastAsia="Arial" w:hAnsi="Arial" w:cs="Arial"/>
          <w:sz w:val="28"/>
          <w:szCs w:val="28"/>
          <w:rtl/>
        </w:rPr>
        <w:t xml:space="preserve">لسياسات والإجراءات التي تضمن التزام الجمعية بالأنظمة واللوائح، إضافة إلى الالتزام بالإفصاح عن المعلومات الجوهرية للمستفيدين والوزارة والجهة المشرفة وأصحاب المصالح الآخرين، وتمكين الآخر من </w:t>
      </w:r>
      <w:proofErr w:type="spellStart"/>
      <w:r>
        <w:rPr>
          <w:rFonts w:ascii="Arial" w:eastAsia="Arial" w:hAnsi="Arial" w:cs="Arial"/>
          <w:sz w:val="28"/>
          <w:szCs w:val="28"/>
          <w:rtl/>
        </w:rPr>
        <w:t>الاطلاععلى</w:t>
      </w:r>
      <w:proofErr w:type="spellEnd"/>
      <w:r>
        <w:rPr>
          <w:rFonts w:ascii="Arial" w:eastAsia="Arial" w:hAnsi="Arial" w:cs="Arial"/>
          <w:sz w:val="28"/>
          <w:szCs w:val="28"/>
          <w:rtl/>
        </w:rPr>
        <w:t xml:space="preserve"> الحساب الختامي والتقارير المالية والإدارية، ونشرها على ال</w:t>
      </w:r>
      <w:r>
        <w:rPr>
          <w:rFonts w:ascii="Arial" w:eastAsia="Arial" w:hAnsi="Arial" w:cs="Arial"/>
          <w:sz w:val="28"/>
          <w:szCs w:val="28"/>
          <w:rtl/>
        </w:rPr>
        <w:t>موقع الإلكتروني للجمعية.</w:t>
      </w:r>
    </w:p>
    <w:p w:rsidR="002503FF" w:rsidRDefault="00C461ED">
      <w:pPr>
        <w:numPr>
          <w:ilvl w:val="0"/>
          <w:numId w:val="34"/>
        </w:numPr>
        <w:spacing w:after="3" w:line="265" w:lineRule="auto"/>
        <w:ind w:firstLine="2"/>
        <w:jc w:val="left"/>
      </w:pPr>
      <w:r>
        <w:rPr>
          <w:rFonts w:ascii="Arial" w:eastAsia="Arial" w:hAnsi="Arial" w:cs="Arial"/>
          <w:sz w:val="28"/>
          <w:szCs w:val="28"/>
          <w:rtl/>
        </w:rPr>
        <w:t>الإشراف على تنفيذ قرارات وتعليمات الجمعية العمومية أو المراجع الخارجي أو الوزارة أو الجهة المشرفة.</w:t>
      </w:r>
    </w:p>
    <w:p w:rsidR="002503FF" w:rsidRDefault="00C461ED">
      <w:pPr>
        <w:numPr>
          <w:ilvl w:val="0"/>
          <w:numId w:val="34"/>
        </w:numPr>
        <w:spacing w:after="3" w:line="265" w:lineRule="auto"/>
        <w:ind w:firstLine="2"/>
        <w:jc w:val="left"/>
      </w:pPr>
      <w:r>
        <w:rPr>
          <w:rFonts w:ascii="Arial" w:eastAsia="Arial" w:hAnsi="Arial" w:cs="Arial"/>
          <w:sz w:val="28"/>
          <w:szCs w:val="28"/>
          <w:rtl/>
        </w:rPr>
        <w:t>وضع إجراءات لضمان الحصول على موافقة الوزارة والجهة المشرفة في أي إجراء يستلزم ذلك.</w:t>
      </w:r>
    </w:p>
    <w:p w:rsidR="002503FF" w:rsidRDefault="00C461ED">
      <w:pPr>
        <w:numPr>
          <w:ilvl w:val="0"/>
          <w:numId w:val="34"/>
        </w:numPr>
        <w:spacing w:after="3" w:line="265" w:lineRule="auto"/>
        <w:ind w:firstLine="2"/>
        <w:jc w:val="left"/>
      </w:pPr>
      <w:r>
        <w:rPr>
          <w:rFonts w:ascii="Arial" w:eastAsia="Arial" w:hAnsi="Arial" w:cs="Arial"/>
          <w:sz w:val="28"/>
          <w:szCs w:val="28"/>
          <w:rtl/>
        </w:rPr>
        <w:t>استيفاء ما للجمعية من حقوق وتأدية ما عليها من الت</w:t>
      </w:r>
      <w:r>
        <w:rPr>
          <w:rFonts w:ascii="Arial" w:eastAsia="Arial" w:hAnsi="Arial" w:cs="Arial"/>
          <w:sz w:val="28"/>
          <w:szCs w:val="28"/>
          <w:rtl/>
        </w:rPr>
        <w:t>زامات وإصدار القرارات اللازمة في هذا الشأن.</w:t>
      </w:r>
    </w:p>
    <w:p w:rsidR="002503FF" w:rsidRDefault="00C461ED">
      <w:pPr>
        <w:numPr>
          <w:ilvl w:val="0"/>
          <w:numId w:val="34"/>
        </w:numPr>
        <w:spacing w:after="3" w:line="265" w:lineRule="auto"/>
        <w:ind w:firstLine="2"/>
        <w:jc w:val="left"/>
      </w:pPr>
      <w:r>
        <w:rPr>
          <w:rFonts w:ascii="Arial" w:eastAsia="Arial" w:hAnsi="Arial" w:cs="Arial"/>
          <w:sz w:val="28"/>
          <w:szCs w:val="28"/>
          <w:rtl/>
        </w:rPr>
        <w:t>التعريف بالجمعية والعمل على إبراز أهدافها وأنشطتها في الأوساط ذات العلاقة.</w:t>
      </w:r>
    </w:p>
    <w:p w:rsidR="002503FF" w:rsidRDefault="00C461ED">
      <w:pPr>
        <w:numPr>
          <w:ilvl w:val="0"/>
          <w:numId w:val="34"/>
        </w:numPr>
        <w:spacing w:after="3" w:line="265" w:lineRule="auto"/>
        <w:ind w:firstLine="2"/>
        <w:jc w:val="left"/>
      </w:pPr>
      <w:r>
        <w:rPr>
          <w:rFonts w:ascii="Arial" w:eastAsia="Arial" w:hAnsi="Arial" w:cs="Arial"/>
          <w:sz w:val="28"/>
          <w:szCs w:val="28"/>
          <w:rtl/>
        </w:rPr>
        <w:t>قبول العضويات بمختلف أشكالها، وتسبيب قرارات رفضها.</w:t>
      </w:r>
    </w:p>
    <w:p w:rsidR="002503FF" w:rsidRDefault="00C461ED">
      <w:pPr>
        <w:numPr>
          <w:ilvl w:val="0"/>
          <w:numId w:val="34"/>
        </w:numPr>
        <w:spacing w:after="3" w:line="265" w:lineRule="auto"/>
        <w:ind w:firstLine="2"/>
        <w:jc w:val="left"/>
      </w:pPr>
      <w:r>
        <w:rPr>
          <w:rFonts w:ascii="Arial" w:eastAsia="Arial" w:hAnsi="Arial" w:cs="Arial"/>
          <w:sz w:val="28"/>
          <w:szCs w:val="28"/>
          <w:rtl/>
        </w:rPr>
        <w:t>دعوة الجمعية العمومية للانعقاد.</w:t>
      </w:r>
    </w:p>
    <w:p w:rsidR="002503FF" w:rsidRDefault="00C461ED">
      <w:pPr>
        <w:numPr>
          <w:ilvl w:val="0"/>
          <w:numId w:val="34"/>
        </w:numPr>
        <w:spacing w:after="3" w:line="265" w:lineRule="auto"/>
        <w:ind w:firstLine="2"/>
        <w:jc w:val="left"/>
      </w:pPr>
      <w:r>
        <w:rPr>
          <w:rFonts w:ascii="Arial" w:eastAsia="Arial" w:hAnsi="Arial" w:cs="Arial"/>
          <w:sz w:val="28"/>
          <w:szCs w:val="28"/>
          <w:rtl/>
        </w:rPr>
        <w:t xml:space="preserve">وضع القواعد والإجراءات اللازمة لتنظيم عمل اللجان بعد </w:t>
      </w:r>
      <w:r>
        <w:rPr>
          <w:rFonts w:ascii="Arial" w:eastAsia="Arial" w:hAnsi="Arial" w:cs="Arial"/>
          <w:sz w:val="28"/>
          <w:szCs w:val="28"/>
          <w:rtl/>
        </w:rPr>
        <w:t>تكوينها وكيفية التنسيق بينها واعتمادها من الجمعية العمومية.</w:t>
      </w:r>
    </w:p>
    <w:p w:rsidR="002503FF" w:rsidRDefault="00C461ED">
      <w:pPr>
        <w:spacing w:after="3" w:line="265" w:lineRule="auto"/>
        <w:ind w:left="325" w:hanging="10"/>
        <w:jc w:val="left"/>
      </w:pPr>
      <w:r>
        <w:rPr>
          <w:rFonts w:ascii="Arial" w:eastAsia="Arial" w:hAnsi="Arial" w:cs="Arial"/>
          <w:sz w:val="28"/>
          <w:szCs w:val="28"/>
          <w:rtl/>
        </w:rPr>
        <w:t>‌غ- أي مهام أخرى يكلف بها من قبل الجمعية العمومية أو الوزارة أو الجهة المشرفة في مجال اختصاصه.</w:t>
      </w:r>
    </w:p>
    <w:p w:rsidR="002503FF" w:rsidRDefault="00C461ED">
      <w:pPr>
        <w:numPr>
          <w:ilvl w:val="0"/>
          <w:numId w:val="35"/>
        </w:numPr>
        <w:spacing w:after="3" w:line="265" w:lineRule="auto"/>
        <w:ind w:right="659" w:firstLine="2"/>
      </w:pPr>
      <w:r>
        <w:rPr>
          <w:rFonts w:ascii="Arial" w:eastAsia="Arial" w:hAnsi="Arial" w:cs="Arial"/>
          <w:sz w:val="28"/>
          <w:szCs w:val="28"/>
          <w:rtl/>
        </w:rPr>
        <w:t>تصدر قرارات المجلس بأغلبية أصوات الحاضرين، وفي حال تساوي الأصوات فيعد صوت الرئيس مرجحا.</w:t>
      </w:r>
    </w:p>
    <w:p w:rsidR="002503FF" w:rsidRDefault="00C461ED">
      <w:pPr>
        <w:numPr>
          <w:ilvl w:val="0"/>
          <w:numId w:val="35"/>
        </w:numPr>
        <w:spacing w:after="3" w:line="265" w:lineRule="auto"/>
        <w:ind w:right="659" w:firstLine="2"/>
      </w:pPr>
      <w:r>
        <w:rPr>
          <w:rFonts w:ascii="Arial" w:eastAsia="Arial" w:hAnsi="Arial" w:cs="Arial"/>
          <w:sz w:val="28"/>
          <w:szCs w:val="28"/>
          <w:rtl/>
        </w:rPr>
        <w:t>تدون وقائع ال</w:t>
      </w:r>
      <w:r>
        <w:rPr>
          <w:rFonts w:ascii="Arial" w:eastAsia="Arial" w:hAnsi="Arial" w:cs="Arial"/>
          <w:sz w:val="28"/>
          <w:szCs w:val="28"/>
          <w:rtl/>
        </w:rPr>
        <w:t>اجتماع وقراراته في محضر ويوقع عليه الأعضاء الحاضرون.</w:t>
      </w:r>
    </w:p>
    <w:p w:rsidR="002503FF" w:rsidRDefault="00C461ED">
      <w:pPr>
        <w:numPr>
          <w:ilvl w:val="0"/>
          <w:numId w:val="35"/>
        </w:numPr>
        <w:spacing w:after="3" w:line="264" w:lineRule="auto"/>
        <w:ind w:right="659" w:firstLine="2"/>
      </w:pPr>
      <w:r>
        <w:rPr>
          <w:rFonts w:ascii="Arial" w:eastAsia="Arial" w:hAnsi="Arial" w:cs="Arial"/>
          <w:sz w:val="28"/>
          <w:szCs w:val="28"/>
          <w:rtl/>
        </w:rPr>
        <w:t>يحق للمجلس أن يفوض الرئيس أو نائبه والمشرف المالي بالتصرف معا فيما له من اختصاصات مالية أو ينتج عنه اختصاصات مالية، واتخاذ المناسب تجاهها، ويحق للمجلس فيما عداها من اختصاصات تشكيل لجان دائمة أو</w:t>
      </w:r>
    </w:p>
    <w:p w:rsidR="002503FF" w:rsidRDefault="00C461ED">
      <w:pPr>
        <w:spacing w:after="3" w:line="265" w:lineRule="auto"/>
        <w:ind w:left="328" w:hanging="10"/>
        <w:jc w:val="left"/>
      </w:pPr>
      <w:r>
        <w:rPr>
          <w:rFonts w:ascii="Arial" w:eastAsia="Arial" w:hAnsi="Arial" w:cs="Arial"/>
          <w:sz w:val="28"/>
          <w:szCs w:val="28"/>
          <w:rtl/>
        </w:rPr>
        <w:t>مؤقتة منه</w:t>
      </w:r>
      <w:r>
        <w:rPr>
          <w:rFonts w:ascii="Arial" w:eastAsia="Arial" w:hAnsi="Arial" w:cs="Arial"/>
          <w:sz w:val="28"/>
          <w:szCs w:val="28"/>
          <w:rtl/>
        </w:rPr>
        <w:t xml:space="preserve"> للقيام بما أنيط بها من أعمال، وله الاستعانة بأعضاء من خارجه، وله تفويض الرئيس أو أي عضو آخر في ذلك.</w:t>
      </w:r>
    </w:p>
    <w:p w:rsidR="002503FF" w:rsidRDefault="00C461ED">
      <w:pPr>
        <w:numPr>
          <w:ilvl w:val="0"/>
          <w:numId w:val="35"/>
        </w:numPr>
        <w:spacing w:after="3" w:line="264" w:lineRule="auto"/>
        <w:ind w:right="659" w:firstLine="2"/>
      </w:pPr>
      <w:r>
        <w:rPr>
          <w:rFonts w:ascii="Arial" w:eastAsia="Arial" w:hAnsi="Arial" w:cs="Arial"/>
          <w:sz w:val="28"/>
          <w:szCs w:val="28"/>
          <w:rtl/>
        </w:rPr>
        <w:t xml:space="preserve">على مجلس الإدارة تفويض رئيسه أو نائبه أو من يراه بتمثيل الجمعية أمام الجهات مثل الوزارات والمحاكم والإدارات الحكومية والخاصة وغيرها، وتحديد صلاحياته ومنحه </w:t>
      </w:r>
      <w:r>
        <w:rPr>
          <w:rFonts w:ascii="Arial" w:eastAsia="Arial" w:hAnsi="Arial" w:cs="Arial"/>
          <w:sz w:val="28"/>
          <w:szCs w:val="28"/>
          <w:rtl/>
        </w:rPr>
        <w:t>حق تفويض وتوكيل غيره من عدمه.</w:t>
      </w:r>
    </w:p>
    <w:p w:rsidR="002503FF" w:rsidRDefault="00C461ED">
      <w:pPr>
        <w:numPr>
          <w:ilvl w:val="0"/>
          <w:numId w:val="35"/>
        </w:numPr>
        <w:spacing w:after="3" w:line="264" w:lineRule="auto"/>
        <w:ind w:right="659" w:firstLine="2"/>
      </w:pPr>
      <w:r>
        <w:rPr>
          <w:rFonts w:ascii="Arial" w:eastAsia="Arial" w:hAnsi="Arial" w:cs="Arial"/>
          <w:sz w:val="28"/>
          <w:szCs w:val="28"/>
          <w:rtl/>
        </w:rPr>
        <w:t>يجوز لمجلس الإدارة التصرف في أملاك الجمعية العقارية بالشراء أو البيع بعد الحصول على تفويض من الجمعية العمومية في ذلك.</w:t>
      </w:r>
    </w:p>
    <w:p w:rsidR="002503FF" w:rsidRDefault="00C461ED">
      <w:pPr>
        <w:spacing w:after="0"/>
        <w:ind w:left="318" w:hanging="10"/>
        <w:jc w:val="left"/>
      </w:pPr>
      <w:r>
        <w:rPr>
          <w:rFonts w:ascii="Arial" w:eastAsia="Arial" w:hAnsi="Arial" w:cs="Arial"/>
          <w:b/>
          <w:bCs/>
          <w:sz w:val="28"/>
          <w:szCs w:val="28"/>
          <w:rtl/>
        </w:rPr>
        <w:t>المادة التاسعة والثلاثون:</w:t>
      </w:r>
    </w:p>
    <w:p w:rsidR="002503FF" w:rsidRDefault="00C461ED">
      <w:pPr>
        <w:spacing w:after="3" w:line="265" w:lineRule="auto"/>
        <w:ind w:left="323" w:hanging="10"/>
        <w:jc w:val="left"/>
      </w:pPr>
      <w:r>
        <w:rPr>
          <w:rFonts w:ascii="Arial" w:eastAsia="Arial" w:hAnsi="Arial" w:cs="Arial"/>
          <w:sz w:val="28"/>
          <w:szCs w:val="28"/>
          <w:rtl/>
        </w:rPr>
        <w:t>يلتزم عضو مجلس الإدارة بالالتزامات المترتبة على عضويته، ومنها ما يأتي:</w:t>
      </w:r>
    </w:p>
    <w:p w:rsidR="002503FF" w:rsidRDefault="00C461ED">
      <w:pPr>
        <w:numPr>
          <w:ilvl w:val="0"/>
          <w:numId w:val="36"/>
        </w:numPr>
        <w:spacing w:after="3" w:line="265" w:lineRule="auto"/>
        <w:ind w:hanging="318"/>
        <w:jc w:val="left"/>
      </w:pPr>
      <w:r>
        <w:rPr>
          <w:rFonts w:ascii="Arial" w:eastAsia="Arial" w:hAnsi="Arial" w:cs="Arial"/>
          <w:sz w:val="28"/>
          <w:szCs w:val="28"/>
          <w:rtl/>
        </w:rPr>
        <w:t xml:space="preserve">حضور </w:t>
      </w:r>
      <w:r>
        <w:rPr>
          <w:rFonts w:ascii="Arial" w:eastAsia="Arial" w:hAnsi="Arial" w:cs="Arial"/>
          <w:sz w:val="28"/>
          <w:szCs w:val="28"/>
          <w:rtl/>
        </w:rPr>
        <w:t>اجتماعات مجلس الإدارة والمشاركة في مناقشاتها والتصويت على القرارات، ولا يجوز له التفويض في ذلك.</w:t>
      </w:r>
    </w:p>
    <w:p w:rsidR="002503FF" w:rsidRDefault="00C461ED">
      <w:pPr>
        <w:numPr>
          <w:ilvl w:val="0"/>
          <w:numId w:val="36"/>
        </w:numPr>
        <w:spacing w:after="3" w:line="265" w:lineRule="auto"/>
        <w:ind w:hanging="318"/>
        <w:jc w:val="left"/>
      </w:pPr>
      <w:r>
        <w:rPr>
          <w:rFonts w:ascii="Arial" w:eastAsia="Arial" w:hAnsi="Arial" w:cs="Arial"/>
          <w:sz w:val="28"/>
          <w:szCs w:val="28"/>
          <w:rtl/>
        </w:rPr>
        <w:t>رئاسة وعضوية اللجان التي يكلفه بها المجلس.</w:t>
      </w:r>
    </w:p>
    <w:p w:rsidR="002503FF" w:rsidRDefault="00C461ED">
      <w:pPr>
        <w:numPr>
          <w:ilvl w:val="0"/>
          <w:numId w:val="36"/>
        </w:numPr>
        <w:spacing w:after="3" w:line="265" w:lineRule="auto"/>
        <w:ind w:hanging="318"/>
        <w:jc w:val="left"/>
      </w:pPr>
      <w:r>
        <w:rPr>
          <w:rFonts w:ascii="Arial" w:eastAsia="Arial" w:hAnsi="Arial" w:cs="Arial"/>
          <w:sz w:val="28"/>
          <w:szCs w:val="28"/>
          <w:rtl/>
        </w:rPr>
        <w:t>تمثيل الجمعية أمام الجهات ذات العلاقة بعد تكليف رئيس مجلس الإدارة.</w:t>
      </w:r>
    </w:p>
    <w:p w:rsidR="002503FF" w:rsidRDefault="00C461ED">
      <w:pPr>
        <w:numPr>
          <w:ilvl w:val="0"/>
          <w:numId w:val="36"/>
        </w:numPr>
        <w:spacing w:after="3" w:line="265" w:lineRule="auto"/>
        <w:ind w:hanging="318"/>
        <w:jc w:val="left"/>
      </w:pPr>
      <w:r>
        <w:rPr>
          <w:rFonts w:ascii="Arial" w:eastAsia="Arial" w:hAnsi="Arial" w:cs="Arial"/>
          <w:sz w:val="28"/>
          <w:szCs w:val="28"/>
          <w:rtl/>
        </w:rPr>
        <w:lastRenderedPageBreak/>
        <w:t>خدمة الجمعية وإفادتها بخبراته ومعارفه واقتراح المو</w:t>
      </w:r>
      <w:r>
        <w:rPr>
          <w:rFonts w:ascii="Arial" w:eastAsia="Arial" w:hAnsi="Arial" w:cs="Arial"/>
          <w:sz w:val="28"/>
          <w:szCs w:val="28"/>
          <w:rtl/>
        </w:rPr>
        <w:t>اضيع وتقديم المبادرات التي من شأنها النهوض بالجمعية.</w:t>
      </w:r>
    </w:p>
    <w:p w:rsidR="002503FF" w:rsidRDefault="00C461ED">
      <w:pPr>
        <w:numPr>
          <w:ilvl w:val="0"/>
          <w:numId w:val="36"/>
        </w:numPr>
        <w:spacing w:after="3" w:line="265" w:lineRule="auto"/>
        <w:ind w:hanging="318"/>
        <w:jc w:val="left"/>
      </w:pPr>
      <w:r>
        <w:rPr>
          <w:rFonts w:ascii="Arial" w:eastAsia="Arial" w:hAnsi="Arial" w:cs="Arial"/>
          <w:sz w:val="28"/>
          <w:szCs w:val="28"/>
          <w:rtl/>
        </w:rPr>
        <w:t>التقيد بما يصدر من الوزارة والجهة المشرفة والجمعية العمومية ومجلس الإدارة من تعليمات.</w:t>
      </w:r>
    </w:p>
    <w:p w:rsidR="002503FF" w:rsidRDefault="00C461ED">
      <w:pPr>
        <w:numPr>
          <w:ilvl w:val="0"/>
          <w:numId w:val="36"/>
        </w:numPr>
        <w:spacing w:after="3" w:line="265" w:lineRule="auto"/>
        <w:ind w:hanging="318"/>
        <w:jc w:val="left"/>
      </w:pPr>
      <w:r>
        <w:rPr>
          <w:rFonts w:ascii="Arial" w:eastAsia="Arial" w:hAnsi="Arial" w:cs="Arial"/>
          <w:sz w:val="28"/>
          <w:szCs w:val="28"/>
          <w:rtl/>
        </w:rPr>
        <w:t>المحافظة على الجمعية وأسرارها ورعاية مصالحها.</w:t>
      </w:r>
    </w:p>
    <w:p w:rsidR="002503FF" w:rsidRDefault="00C461ED">
      <w:pPr>
        <w:spacing w:after="0"/>
        <w:ind w:left="317" w:hanging="10"/>
        <w:jc w:val="left"/>
      </w:pPr>
      <w:r>
        <w:rPr>
          <w:rFonts w:ascii="Arial" w:eastAsia="Arial" w:hAnsi="Arial" w:cs="Arial"/>
          <w:b/>
          <w:bCs/>
          <w:sz w:val="28"/>
          <w:szCs w:val="28"/>
          <w:rtl/>
        </w:rPr>
        <w:t>المادة الأربعون:</w:t>
      </w:r>
    </w:p>
    <w:p w:rsidR="002503FF" w:rsidRDefault="00C461ED">
      <w:pPr>
        <w:spacing w:after="3" w:line="264" w:lineRule="auto"/>
        <w:ind w:left="137" w:right="659" w:firstLine="2"/>
      </w:pPr>
      <w:r>
        <w:rPr>
          <w:rFonts w:ascii="Arial" w:eastAsia="Arial" w:hAnsi="Arial" w:cs="Arial"/>
          <w:sz w:val="28"/>
          <w:szCs w:val="28"/>
        </w:rPr>
        <w:t>١</w:t>
      </w:r>
      <w:r>
        <w:rPr>
          <w:rFonts w:ascii="Arial" w:eastAsia="Arial" w:hAnsi="Arial" w:cs="Arial"/>
          <w:sz w:val="28"/>
          <w:szCs w:val="28"/>
          <w:rtl/>
        </w:rPr>
        <w:t>- مع مراعاة الاختصاصات المقررة لمجلس الإدارة والجمعية</w:t>
      </w:r>
      <w:r>
        <w:rPr>
          <w:rFonts w:ascii="Arial" w:eastAsia="Arial" w:hAnsi="Arial" w:cs="Arial"/>
          <w:sz w:val="28"/>
          <w:szCs w:val="28"/>
          <w:rtl/>
        </w:rPr>
        <w:t xml:space="preserve"> العمومية؛ يكون رئيس مجلس الإدارة مسؤولا عن تفعيل ومتابعة السلطات والاختصاصات المناطة لمجلس الإدارة، ومن أبرز اختصاصاته الآتي:</w:t>
      </w:r>
    </w:p>
    <w:p w:rsidR="002503FF" w:rsidRDefault="00C461ED">
      <w:pPr>
        <w:numPr>
          <w:ilvl w:val="0"/>
          <w:numId w:val="37"/>
        </w:numPr>
        <w:spacing w:after="3" w:line="265" w:lineRule="auto"/>
        <w:ind w:firstLine="2"/>
        <w:jc w:val="left"/>
      </w:pPr>
      <w:r>
        <w:rPr>
          <w:rFonts w:ascii="Arial" w:eastAsia="Arial" w:hAnsi="Arial" w:cs="Arial"/>
          <w:sz w:val="28"/>
          <w:szCs w:val="28"/>
          <w:rtl/>
        </w:rPr>
        <w:t>رئاسة اجتماعات مجلس الإدارة والجمعية العمومية.</w:t>
      </w:r>
    </w:p>
    <w:p w:rsidR="002503FF" w:rsidRDefault="00C461ED">
      <w:pPr>
        <w:numPr>
          <w:ilvl w:val="0"/>
          <w:numId w:val="37"/>
        </w:numPr>
        <w:spacing w:after="3" w:line="264" w:lineRule="auto"/>
        <w:ind w:firstLine="2"/>
        <w:jc w:val="left"/>
      </w:pPr>
      <w:r>
        <w:rPr>
          <w:rFonts w:ascii="Arial" w:eastAsia="Arial" w:hAnsi="Arial" w:cs="Arial"/>
          <w:sz w:val="28"/>
          <w:szCs w:val="28"/>
          <w:rtl/>
        </w:rPr>
        <w:t>تمثيل الجمعية أمام الجهات الحكومية والخاصة والأهلية كافة في حدود صلاحيات مجلس الإد</w:t>
      </w:r>
      <w:r>
        <w:rPr>
          <w:rFonts w:ascii="Arial" w:eastAsia="Arial" w:hAnsi="Arial" w:cs="Arial"/>
          <w:sz w:val="28"/>
          <w:szCs w:val="28"/>
          <w:rtl/>
        </w:rPr>
        <w:t xml:space="preserve">ارة وتفويض الجمعية </w:t>
      </w:r>
      <w:proofErr w:type="gramStart"/>
      <w:r>
        <w:rPr>
          <w:rFonts w:ascii="Arial" w:eastAsia="Arial" w:hAnsi="Arial" w:cs="Arial"/>
          <w:sz w:val="28"/>
          <w:szCs w:val="28"/>
          <w:rtl/>
        </w:rPr>
        <w:t>العمومية ،ومن</w:t>
      </w:r>
      <w:proofErr w:type="gramEnd"/>
      <w:r>
        <w:rPr>
          <w:rFonts w:ascii="Arial" w:eastAsia="Arial" w:hAnsi="Arial" w:cs="Arial"/>
          <w:sz w:val="28"/>
          <w:szCs w:val="28"/>
          <w:rtl/>
        </w:rPr>
        <w:t xml:space="preserve"> ذلك الترافع أمام الجهات القضائية وشبه القضائية وتمثيل الجمعية أمامها رفعا ودفعا، وله تفويض ذلك لمن يراه من أعضاء المجلس أو غيرهم.</w:t>
      </w:r>
    </w:p>
    <w:p w:rsidR="002503FF" w:rsidRDefault="00C461ED">
      <w:pPr>
        <w:numPr>
          <w:ilvl w:val="0"/>
          <w:numId w:val="37"/>
        </w:numPr>
        <w:spacing w:after="3" w:line="265" w:lineRule="auto"/>
        <w:ind w:firstLine="2"/>
        <w:jc w:val="left"/>
      </w:pPr>
      <w:r>
        <w:rPr>
          <w:rFonts w:ascii="Arial" w:eastAsia="Arial" w:hAnsi="Arial" w:cs="Arial"/>
          <w:sz w:val="28"/>
          <w:szCs w:val="28"/>
          <w:rtl/>
        </w:rPr>
        <w:t>التوقيع على ما يصدر من مجلس الإدارة من قرارات.</w:t>
      </w:r>
    </w:p>
    <w:p w:rsidR="002503FF" w:rsidRDefault="00C461ED">
      <w:pPr>
        <w:numPr>
          <w:ilvl w:val="0"/>
          <w:numId w:val="37"/>
        </w:numPr>
        <w:spacing w:after="3" w:line="265" w:lineRule="auto"/>
        <w:ind w:firstLine="2"/>
        <w:jc w:val="left"/>
      </w:pPr>
      <w:r>
        <w:rPr>
          <w:rFonts w:ascii="Arial" w:eastAsia="Arial" w:hAnsi="Arial" w:cs="Arial"/>
          <w:sz w:val="28"/>
          <w:szCs w:val="28"/>
          <w:rtl/>
        </w:rPr>
        <w:t xml:space="preserve">التوقيع على الشيكات والأوراق المالية ومستندات </w:t>
      </w:r>
      <w:r>
        <w:rPr>
          <w:rFonts w:ascii="Arial" w:eastAsia="Arial" w:hAnsi="Arial" w:cs="Arial"/>
          <w:sz w:val="28"/>
          <w:szCs w:val="28"/>
          <w:rtl/>
        </w:rPr>
        <w:t>الصرف مع المشرف المالي.</w:t>
      </w:r>
    </w:p>
    <w:p w:rsidR="002503FF" w:rsidRDefault="00C461ED">
      <w:pPr>
        <w:numPr>
          <w:ilvl w:val="0"/>
          <w:numId w:val="37"/>
        </w:numPr>
        <w:spacing w:after="3" w:line="264" w:lineRule="auto"/>
        <w:ind w:firstLine="2"/>
        <w:jc w:val="left"/>
      </w:pPr>
      <w:r>
        <w:rPr>
          <w:rFonts w:ascii="Arial" w:eastAsia="Arial" w:hAnsi="Arial" w:cs="Arial"/>
          <w:sz w:val="28"/>
          <w:szCs w:val="28"/>
          <w:rtl/>
        </w:rPr>
        <w:t>البت في المسائل العاجلة التي يعرضها عليه المدير التنفيذي والتي لا تحتمل التأخير -فيما هو من ضمن صلاحيات المجلس- على أن يعرض تلك المسائل وما اتخذ بشأنها من قرارات على المجلس في أول اجتماع.</w:t>
      </w:r>
    </w:p>
    <w:p w:rsidR="002503FF" w:rsidRDefault="00C461ED">
      <w:pPr>
        <w:numPr>
          <w:ilvl w:val="0"/>
          <w:numId w:val="37"/>
        </w:numPr>
        <w:spacing w:after="3" w:line="265" w:lineRule="auto"/>
        <w:ind w:firstLine="2"/>
        <w:jc w:val="left"/>
      </w:pPr>
      <w:r>
        <w:rPr>
          <w:rFonts w:ascii="Arial" w:eastAsia="Arial" w:hAnsi="Arial" w:cs="Arial"/>
          <w:sz w:val="28"/>
          <w:szCs w:val="28"/>
          <w:rtl/>
        </w:rPr>
        <w:t>الدعوة لانعقاد مجلس الإدارة والجمعية العمومي</w:t>
      </w:r>
      <w:r>
        <w:rPr>
          <w:rFonts w:ascii="Arial" w:eastAsia="Arial" w:hAnsi="Arial" w:cs="Arial"/>
          <w:sz w:val="28"/>
          <w:szCs w:val="28"/>
          <w:rtl/>
        </w:rPr>
        <w:t>ة.</w:t>
      </w:r>
    </w:p>
    <w:p w:rsidR="002503FF" w:rsidRDefault="00C461ED">
      <w:pPr>
        <w:spacing w:after="3" w:line="265" w:lineRule="auto"/>
        <w:ind w:left="321" w:hanging="10"/>
        <w:jc w:val="left"/>
      </w:pPr>
      <w:r>
        <w:rPr>
          <w:rFonts w:ascii="Arial" w:eastAsia="Arial" w:hAnsi="Arial" w:cs="Arial"/>
          <w:sz w:val="28"/>
          <w:szCs w:val="28"/>
        </w:rPr>
        <w:t>٢</w:t>
      </w:r>
      <w:r>
        <w:rPr>
          <w:rFonts w:ascii="Arial" w:eastAsia="Arial" w:hAnsi="Arial" w:cs="Arial"/>
          <w:sz w:val="28"/>
          <w:szCs w:val="28"/>
          <w:rtl/>
        </w:rPr>
        <w:t>- يحق للرئيس تفويض نائبه بما له من اختصاصات.</w:t>
      </w:r>
    </w:p>
    <w:p w:rsidR="002503FF" w:rsidRDefault="00C461ED">
      <w:pPr>
        <w:spacing w:after="0"/>
        <w:ind w:left="319" w:hanging="10"/>
        <w:jc w:val="left"/>
      </w:pPr>
      <w:r>
        <w:rPr>
          <w:rFonts w:ascii="Arial" w:eastAsia="Arial" w:hAnsi="Arial" w:cs="Arial"/>
          <w:b/>
          <w:bCs/>
          <w:sz w:val="28"/>
          <w:szCs w:val="28"/>
          <w:rtl/>
        </w:rPr>
        <w:t>المادة الحادية والأربعون:</w:t>
      </w:r>
    </w:p>
    <w:p w:rsidR="002503FF" w:rsidRDefault="00C461ED">
      <w:pPr>
        <w:spacing w:after="0" w:line="257" w:lineRule="auto"/>
        <w:ind w:left="57" w:right="302"/>
        <w:jc w:val="center"/>
      </w:pPr>
      <w:r>
        <w:rPr>
          <w:rFonts w:ascii="Arial" w:eastAsia="Arial" w:hAnsi="Arial" w:cs="Arial"/>
          <w:sz w:val="28"/>
          <w:szCs w:val="28"/>
          <w:rtl/>
        </w:rPr>
        <w:t xml:space="preserve">مع مراعاة الاختصاصات المقررة لمجلس الإدارة والجمعية العمومية ولرئيس مجلس الإدارة؛ يكون المشرف المالي مسؤولا عن السلطات والاختصاصات المتعلقة بالشؤون المالية للجمعية بما يحقق غرضها، </w:t>
      </w:r>
      <w:r>
        <w:rPr>
          <w:rFonts w:ascii="Arial" w:eastAsia="Arial" w:hAnsi="Arial" w:cs="Arial"/>
          <w:sz w:val="28"/>
          <w:szCs w:val="28"/>
          <w:rtl/>
        </w:rPr>
        <w:t>ومن أبرز اختصاصاته الإشراف على الآتي:</w:t>
      </w:r>
    </w:p>
    <w:p w:rsidR="002503FF" w:rsidRDefault="00C461ED">
      <w:pPr>
        <w:numPr>
          <w:ilvl w:val="0"/>
          <w:numId w:val="38"/>
        </w:numPr>
        <w:spacing w:after="3" w:line="265" w:lineRule="auto"/>
        <w:ind w:left="631" w:hanging="318"/>
        <w:jc w:val="left"/>
      </w:pPr>
      <w:r>
        <w:rPr>
          <w:rFonts w:ascii="Arial" w:eastAsia="Arial" w:hAnsi="Arial" w:cs="Arial"/>
          <w:sz w:val="28"/>
          <w:szCs w:val="28"/>
          <w:rtl/>
        </w:rPr>
        <w:t>جميع شؤون الجمعية المالية طبقا للنظام والأصول المالية المتبعة.</w:t>
      </w:r>
    </w:p>
    <w:p w:rsidR="002503FF" w:rsidRDefault="00C461ED">
      <w:pPr>
        <w:numPr>
          <w:ilvl w:val="0"/>
          <w:numId w:val="38"/>
        </w:numPr>
        <w:spacing w:after="3" w:line="265" w:lineRule="auto"/>
        <w:ind w:left="631" w:hanging="318"/>
        <w:jc w:val="left"/>
      </w:pPr>
      <w:r>
        <w:rPr>
          <w:rFonts w:ascii="Arial" w:eastAsia="Arial" w:hAnsi="Arial" w:cs="Arial"/>
          <w:sz w:val="28"/>
          <w:szCs w:val="28"/>
          <w:rtl/>
        </w:rPr>
        <w:t>موارد الجمعية ومصروفاتها واستخراج إيصالات عن جميع العمليات واستلامها.</w:t>
      </w:r>
    </w:p>
    <w:p w:rsidR="002503FF" w:rsidRDefault="00C461ED">
      <w:pPr>
        <w:numPr>
          <w:ilvl w:val="0"/>
          <w:numId w:val="38"/>
        </w:numPr>
        <w:spacing w:after="3" w:line="265" w:lineRule="auto"/>
        <w:ind w:left="631" w:hanging="318"/>
        <w:jc w:val="left"/>
      </w:pPr>
      <w:r>
        <w:rPr>
          <w:rFonts w:ascii="Arial" w:eastAsia="Arial" w:hAnsi="Arial" w:cs="Arial"/>
          <w:sz w:val="28"/>
          <w:szCs w:val="28"/>
          <w:rtl/>
        </w:rPr>
        <w:t>إيداع أموال الجمعية في الحسابات البنكية المخصصة لها.</w:t>
      </w:r>
    </w:p>
    <w:p w:rsidR="002503FF" w:rsidRDefault="00C461ED">
      <w:pPr>
        <w:numPr>
          <w:ilvl w:val="0"/>
          <w:numId w:val="38"/>
        </w:numPr>
        <w:spacing w:after="3" w:line="265" w:lineRule="auto"/>
        <w:ind w:left="631" w:hanging="318"/>
        <w:jc w:val="left"/>
      </w:pPr>
      <w:r>
        <w:rPr>
          <w:rFonts w:ascii="Arial" w:eastAsia="Arial" w:hAnsi="Arial" w:cs="Arial"/>
          <w:sz w:val="28"/>
          <w:szCs w:val="28"/>
          <w:rtl/>
        </w:rPr>
        <w:t>قيد جميع الإيرادات والمصروفات تب</w:t>
      </w:r>
      <w:r>
        <w:rPr>
          <w:rFonts w:ascii="Arial" w:eastAsia="Arial" w:hAnsi="Arial" w:cs="Arial"/>
          <w:sz w:val="28"/>
          <w:szCs w:val="28"/>
          <w:rtl/>
        </w:rPr>
        <w:t>اعا في السجلات الخاصة بها.</w:t>
      </w:r>
    </w:p>
    <w:p w:rsidR="002503FF" w:rsidRDefault="00C461ED">
      <w:pPr>
        <w:numPr>
          <w:ilvl w:val="0"/>
          <w:numId w:val="38"/>
        </w:numPr>
        <w:spacing w:after="3" w:line="265" w:lineRule="auto"/>
        <w:ind w:left="631" w:hanging="318"/>
        <w:jc w:val="left"/>
      </w:pPr>
      <w:r>
        <w:rPr>
          <w:rFonts w:ascii="Arial" w:eastAsia="Arial" w:hAnsi="Arial" w:cs="Arial"/>
          <w:sz w:val="28"/>
          <w:szCs w:val="28"/>
          <w:rtl/>
        </w:rPr>
        <w:t>الجرد السنوي وتقديم تقرير بنتيجة الجرد لمجلس الإدارة.</w:t>
      </w:r>
    </w:p>
    <w:p w:rsidR="002503FF" w:rsidRDefault="00C461ED">
      <w:pPr>
        <w:numPr>
          <w:ilvl w:val="0"/>
          <w:numId w:val="38"/>
        </w:numPr>
        <w:spacing w:after="3" w:line="265" w:lineRule="auto"/>
        <w:ind w:left="631" w:hanging="318"/>
        <w:jc w:val="left"/>
      </w:pPr>
      <w:r>
        <w:rPr>
          <w:rFonts w:ascii="Arial" w:eastAsia="Arial" w:hAnsi="Arial" w:cs="Arial"/>
          <w:sz w:val="28"/>
          <w:szCs w:val="28"/>
          <w:rtl/>
        </w:rPr>
        <w:t>صرف جميع المبالغ التي تقرر صرفها نظاما مع الاحتفاظ بالمستندات المثبتة لصحة الصرف ومراقبة المستندات وحفظها.</w:t>
      </w:r>
    </w:p>
    <w:p w:rsidR="002503FF" w:rsidRDefault="00C461ED">
      <w:pPr>
        <w:numPr>
          <w:ilvl w:val="0"/>
          <w:numId w:val="38"/>
        </w:numPr>
        <w:spacing w:after="3" w:line="265" w:lineRule="auto"/>
        <w:ind w:left="631" w:hanging="318"/>
        <w:jc w:val="left"/>
      </w:pPr>
      <w:r>
        <w:rPr>
          <w:rFonts w:ascii="Arial" w:eastAsia="Arial" w:hAnsi="Arial" w:cs="Arial"/>
          <w:sz w:val="28"/>
          <w:szCs w:val="28"/>
          <w:rtl/>
        </w:rPr>
        <w:t xml:space="preserve">تنفيذ قرارات مجلس الإدارة فيما يتعلق بالمعاملات </w:t>
      </w:r>
      <w:proofErr w:type="gramStart"/>
      <w:r>
        <w:rPr>
          <w:rFonts w:ascii="Arial" w:eastAsia="Arial" w:hAnsi="Arial" w:cs="Arial"/>
          <w:sz w:val="28"/>
          <w:szCs w:val="28"/>
          <w:rtl/>
        </w:rPr>
        <w:t>المالية .</w:t>
      </w:r>
      <w:proofErr w:type="gramEnd"/>
    </w:p>
    <w:p w:rsidR="002503FF" w:rsidRDefault="00C461ED">
      <w:pPr>
        <w:numPr>
          <w:ilvl w:val="0"/>
          <w:numId w:val="38"/>
        </w:numPr>
        <w:spacing w:after="3" w:line="265" w:lineRule="auto"/>
        <w:ind w:left="631" w:hanging="318"/>
        <w:jc w:val="left"/>
      </w:pPr>
      <w:r>
        <w:rPr>
          <w:rFonts w:ascii="Arial" w:eastAsia="Arial" w:hAnsi="Arial" w:cs="Arial"/>
          <w:sz w:val="28"/>
          <w:szCs w:val="28"/>
          <w:rtl/>
        </w:rPr>
        <w:t>إعداد ميزا</w:t>
      </w:r>
      <w:r>
        <w:rPr>
          <w:rFonts w:ascii="Arial" w:eastAsia="Arial" w:hAnsi="Arial" w:cs="Arial"/>
          <w:sz w:val="28"/>
          <w:szCs w:val="28"/>
          <w:rtl/>
        </w:rPr>
        <w:t>نية الجمعية للسنة التالية وعرضها على مجلس الإدارة.</w:t>
      </w:r>
    </w:p>
    <w:p w:rsidR="002503FF" w:rsidRDefault="00C461ED">
      <w:pPr>
        <w:numPr>
          <w:ilvl w:val="0"/>
          <w:numId w:val="38"/>
        </w:numPr>
        <w:spacing w:after="3" w:line="265" w:lineRule="auto"/>
        <w:ind w:left="631" w:hanging="318"/>
        <w:jc w:val="left"/>
      </w:pPr>
      <w:r>
        <w:rPr>
          <w:rFonts w:ascii="Arial" w:eastAsia="Arial" w:hAnsi="Arial" w:cs="Arial"/>
          <w:sz w:val="28"/>
          <w:szCs w:val="28"/>
          <w:rtl/>
        </w:rPr>
        <w:t>التوقيع على طلبات الصرف والأوراق المالية مع رئيس مجلس الإدارة أو نائبه.</w:t>
      </w:r>
    </w:p>
    <w:p w:rsidR="002503FF" w:rsidRDefault="00C461ED">
      <w:pPr>
        <w:spacing w:after="3" w:line="265" w:lineRule="auto"/>
        <w:ind w:left="325" w:hanging="10"/>
        <w:jc w:val="left"/>
      </w:pPr>
      <w:r>
        <w:rPr>
          <w:rFonts w:ascii="Arial" w:eastAsia="Arial" w:hAnsi="Arial" w:cs="Arial"/>
          <w:sz w:val="28"/>
          <w:szCs w:val="28"/>
        </w:rPr>
        <w:t>٠١</w:t>
      </w:r>
      <w:r>
        <w:rPr>
          <w:rFonts w:ascii="Arial" w:eastAsia="Arial" w:hAnsi="Arial" w:cs="Arial"/>
          <w:sz w:val="28"/>
          <w:szCs w:val="28"/>
          <w:rtl/>
        </w:rPr>
        <w:t>- بحث الملاحظات الواردة من المراجع الخارجي، والرد عليها على حسب الأصول النظامية.</w:t>
      </w:r>
    </w:p>
    <w:p w:rsidR="002503FF" w:rsidRDefault="00C461ED">
      <w:pPr>
        <w:spacing w:after="0"/>
        <w:ind w:left="185" w:hanging="10"/>
        <w:jc w:val="left"/>
      </w:pPr>
      <w:r>
        <w:rPr>
          <w:rFonts w:ascii="Arial" w:eastAsia="Arial" w:hAnsi="Arial" w:cs="Arial"/>
          <w:b/>
          <w:bCs/>
          <w:sz w:val="32"/>
          <w:szCs w:val="32"/>
          <w:rtl/>
        </w:rPr>
        <w:t>المادة الثانية والأربعون:</w:t>
      </w:r>
    </w:p>
    <w:p w:rsidR="002503FF" w:rsidRDefault="00C461ED">
      <w:pPr>
        <w:spacing w:after="3" w:line="254" w:lineRule="auto"/>
        <w:ind w:left="45" w:right="558" w:firstLine="2"/>
      </w:pPr>
      <w:r>
        <w:rPr>
          <w:rFonts w:ascii="Arial" w:eastAsia="Arial" w:hAnsi="Arial" w:cs="Arial"/>
          <w:sz w:val="32"/>
          <w:szCs w:val="32"/>
        </w:rPr>
        <w:t>١</w:t>
      </w:r>
      <w:r>
        <w:rPr>
          <w:rFonts w:ascii="Arial" w:eastAsia="Arial" w:hAnsi="Arial" w:cs="Arial"/>
          <w:sz w:val="32"/>
          <w:szCs w:val="32"/>
          <w:rtl/>
        </w:rPr>
        <w:t>- يفقد عضو مجلس الإدارة</w:t>
      </w:r>
      <w:r>
        <w:rPr>
          <w:rFonts w:ascii="Arial" w:eastAsia="Arial" w:hAnsi="Arial" w:cs="Arial"/>
          <w:sz w:val="32"/>
          <w:szCs w:val="32"/>
          <w:rtl/>
        </w:rPr>
        <w:t xml:space="preserve"> عضويته بقرار مسبب يصدر من مجلس الإدارة ولا يحق له الترشح مجددا وذلك </w:t>
      </w:r>
      <w:proofErr w:type="spellStart"/>
      <w:r>
        <w:rPr>
          <w:rFonts w:ascii="Arial" w:eastAsia="Arial" w:hAnsi="Arial" w:cs="Arial"/>
          <w:sz w:val="32"/>
          <w:szCs w:val="32"/>
          <w:rtl/>
        </w:rPr>
        <w:t>فيأي</w:t>
      </w:r>
      <w:proofErr w:type="spellEnd"/>
      <w:r>
        <w:rPr>
          <w:rFonts w:ascii="Arial" w:eastAsia="Arial" w:hAnsi="Arial" w:cs="Arial"/>
          <w:sz w:val="32"/>
          <w:szCs w:val="32"/>
          <w:rtl/>
        </w:rPr>
        <w:t xml:space="preserve"> من الحالات الآتية:</w:t>
      </w:r>
    </w:p>
    <w:p w:rsidR="002503FF" w:rsidRDefault="00C461ED">
      <w:pPr>
        <w:numPr>
          <w:ilvl w:val="0"/>
          <w:numId w:val="39"/>
        </w:numPr>
        <w:spacing w:after="3" w:line="254" w:lineRule="auto"/>
        <w:ind w:firstLine="2"/>
        <w:jc w:val="left"/>
      </w:pPr>
      <w:r>
        <w:rPr>
          <w:rFonts w:ascii="Arial" w:eastAsia="Arial" w:hAnsi="Arial" w:cs="Arial"/>
          <w:sz w:val="32"/>
          <w:szCs w:val="32"/>
          <w:rtl/>
        </w:rPr>
        <w:t xml:space="preserve">الانسحاب من مجلس الإدارة، وذلك بناء على طلب خطي يقدمه العضو إلى مجلس الإدارة، ولا يحول ذلك </w:t>
      </w:r>
      <w:proofErr w:type="spellStart"/>
      <w:r>
        <w:rPr>
          <w:rFonts w:ascii="Arial" w:eastAsia="Arial" w:hAnsi="Arial" w:cs="Arial"/>
          <w:sz w:val="32"/>
          <w:szCs w:val="32"/>
          <w:rtl/>
        </w:rPr>
        <w:t>دونحق</w:t>
      </w:r>
      <w:proofErr w:type="spellEnd"/>
      <w:r>
        <w:rPr>
          <w:rFonts w:ascii="Arial" w:eastAsia="Arial" w:hAnsi="Arial" w:cs="Arial"/>
          <w:sz w:val="32"/>
          <w:szCs w:val="32"/>
          <w:rtl/>
        </w:rPr>
        <w:t xml:space="preserve"> الجمعية في مطالبته بأي أموال تكون تحت يديه.</w:t>
      </w:r>
    </w:p>
    <w:p w:rsidR="002503FF" w:rsidRDefault="00C461ED">
      <w:pPr>
        <w:numPr>
          <w:ilvl w:val="0"/>
          <w:numId w:val="39"/>
        </w:numPr>
        <w:spacing w:after="4" w:line="265" w:lineRule="auto"/>
        <w:ind w:firstLine="2"/>
        <w:jc w:val="left"/>
      </w:pPr>
      <w:r>
        <w:rPr>
          <w:rFonts w:ascii="Arial" w:eastAsia="Arial" w:hAnsi="Arial" w:cs="Arial"/>
          <w:sz w:val="32"/>
          <w:szCs w:val="32"/>
          <w:rtl/>
        </w:rPr>
        <w:t>الوفاة.</w:t>
      </w:r>
    </w:p>
    <w:p w:rsidR="002503FF" w:rsidRDefault="00C461ED">
      <w:pPr>
        <w:numPr>
          <w:ilvl w:val="0"/>
          <w:numId w:val="39"/>
        </w:numPr>
        <w:spacing w:after="4" w:line="265" w:lineRule="auto"/>
        <w:ind w:firstLine="2"/>
        <w:jc w:val="left"/>
      </w:pPr>
      <w:r>
        <w:rPr>
          <w:rFonts w:ascii="Arial" w:eastAsia="Arial" w:hAnsi="Arial" w:cs="Arial"/>
          <w:sz w:val="32"/>
          <w:szCs w:val="32"/>
          <w:rtl/>
        </w:rPr>
        <w:t xml:space="preserve">إذا فقد شرطا </w:t>
      </w:r>
      <w:r>
        <w:rPr>
          <w:rFonts w:ascii="Arial" w:eastAsia="Arial" w:hAnsi="Arial" w:cs="Arial"/>
          <w:sz w:val="32"/>
          <w:szCs w:val="32"/>
          <w:rtl/>
        </w:rPr>
        <w:t>من شروط العضوية في الجمعية العمومية وفق ما ورد في المادة الثالثة عشرة.</w:t>
      </w:r>
    </w:p>
    <w:p w:rsidR="002503FF" w:rsidRDefault="00C461ED">
      <w:pPr>
        <w:numPr>
          <w:ilvl w:val="0"/>
          <w:numId w:val="39"/>
        </w:numPr>
        <w:spacing w:after="4" w:line="265" w:lineRule="auto"/>
        <w:ind w:firstLine="2"/>
        <w:jc w:val="left"/>
      </w:pPr>
      <w:r>
        <w:rPr>
          <w:rFonts w:ascii="Arial" w:eastAsia="Arial" w:hAnsi="Arial" w:cs="Arial"/>
          <w:sz w:val="32"/>
          <w:szCs w:val="32"/>
          <w:rtl/>
        </w:rPr>
        <w:t>إذا أقدم على تصرف من شأنه أن يلحق ضررا ماديا أو أدبيا بالجمعية.</w:t>
      </w:r>
    </w:p>
    <w:p w:rsidR="002503FF" w:rsidRDefault="00C461ED">
      <w:pPr>
        <w:numPr>
          <w:ilvl w:val="0"/>
          <w:numId w:val="39"/>
        </w:numPr>
        <w:spacing w:after="4" w:line="265" w:lineRule="auto"/>
        <w:ind w:firstLine="2"/>
        <w:jc w:val="left"/>
      </w:pPr>
      <w:r>
        <w:rPr>
          <w:rFonts w:ascii="Arial" w:eastAsia="Arial" w:hAnsi="Arial" w:cs="Arial"/>
          <w:sz w:val="32"/>
          <w:szCs w:val="32"/>
          <w:rtl/>
        </w:rPr>
        <w:t>إذا قام باستغلال عضويته في المجلس لغرض شخصي.</w:t>
      </w:r>
    </w:p>
    <w:p w:rsidR="002503FF" w:rsidRDefault="00C461ED">
      <w:pPr>
        <w:numPr>
          <w:ilvl w:val="0"/>
          <w:numId w:val="39"/>
        </w:numPr>
        <w:spacing w:after="3" w:line="254" w:lineRule="auto"/>
        <w:ind w:firstLine="2"/>
        <w:jc w:val="left"/>
      </w:pPr>
      <w:r>
        <w:rPr>
          <w:rFonts w:ascii="Arial" w:eastAsia="Arial" w:hAnsi="Arial" w:cs="Arial"/>
          <w:sz w:val="32"/>
          <w:szCs w:val="32"/>
          <w:rtl/>
        </w:rPr>
        <w:t xml:space="preserve">إذا تغيب عن حضور مجلس الإدارة بدون عذر يقبله المجلس لثلاث جلسات متتالية، أو </w:t>
      </w:r>
      <w:r>
        <w:rPr>
          <w:rFonts w:ascii="Arial" w:eastAsia="Arial" w:hAnsi="Arial" w:cs="Arial"/>
          <w:sz w:val="32"/>
          <w:szCs w:val="32"/>
          <w:rtl/>
        </w:rPr>
        <w:t>ست جلسات متفرقة في الدورة الواحدة.</w:t>
      </w:r>
    </w:p>
    <w:p w:rsidR="002503FF" w:rsidRDefault="00C461ED">
      <w:pPr>
        <w:numPr>
          <w:ilvl w:val="0"/>
          <w:numId w:val="39"/>
        </w:numPr>
        <w:spacing w:after="4" w:line="265" w:lineRule="auto"/>
        <w:ind w:firstLine="2"/>
        <w:jc w:val="left"/>
      </w:pPr>
      <w:r>
        <w:rPr>
          <w:rFonts w:ascii="Arial" w:eastAsia="Arial" w:hAnsi="Arial" w:cs="Arial"/>
          <w:sz w:val="32"/>
          <w:szCs w:val="32"/>
          <w:rtl/>
        </w:rPr>
        <w:t>إذا تعذر عليه القيام بدوره في مجلس الإدارة لسبب صحي أو أي أسباب أخرى.</w:t>
      </w:r>
    </w:p>
    <w:p w:rsidR="002503FF" w:rsidRDefault="00C461ED">
      <w:pPr>
        <w:spacing w:after="53" w:line="254" w:lineRule="auto"/>
        <w:ind w:left="45" w:right="558" w:firstLine="2"/>
      </w:pPr>
      <w:r>
        <w:rPr>
          <w:rFonts w:ascii="Arial" w:eastAsia="Arial" w:hAnsi="Arial" w:cs="Arial"/>
          <w:sz w:val="32"/>
          <w:szCs w:val="32"/>
        </w:rPr>
        <w:t>٢</w:t>
      </w:r>
      <w:r>
        <w:rPr>
          <w:rFonts w:ascii="Arial" w:eastAsia="Arial" w:hAnsi="Arial" w:cs="Arial"/>
          <w:sz w:val="32"/>
          <w:szCs w:val="32"/>
          <w:rtl/>
        </w:rPr>
        <w:t xml:space="preserve">- يجب على مجلس الإدارة أن يصدر قرارا بحق العضو فاقد العضوية، وأن يشعر الوزارة بالقرار خلال </w:t>
      </w:r>
      <w:proofErr w:type="spellStart"/>
      <w:r>
        <w:rPr>
          <w:rFonts w:ascii="Arial" w:eastAsia="Arial" w:hAnsi="Arial" w:cs="Arial"/>
          <w:sz w:val="32"/>
          <w:szCs w:val="32"/>
          <w:rtl/>
        </w:rPr>
        <w:t>أسبوعمن</w:t>
      </w:r>
      <w:proofErr w:type="spellEnd"/>
      <w:r>
        <w:rPr>
          <w:rFonts w:ascii="Arial" w:eastAsia="Arial" w:hAnsi="Arial" w:cs="Arial"/>
          <w:sz w:val="32"/>
          <w:szCs w:val="32"/>
          <w:rtl/>
        </w:rPr>
        <w:t xml:space="preserve"> تاريخه.</w:t>
      </w:r>
    </w:p>
    <w:p w:rsidR="002503FF" w:rsidRDefault="00C461ED">
      <w:pPr>
        <w:spacing w:after="0" w:line="265" w:lineRule="auto"/>
        <w:ind w:left="672" w:right="885" w:hanging="10"/>
        <w:jc w:val="center"/>
      </w:pPr>
      <w:r>
        <w:rPr>
          <w:rFonts w:ascii="Arial" w:eastAsia="Arial" w:hAnsi="Arial" w:cs="Arial"/>
          <w:b/>
          <w:bCs/>
          <w:sz w:val="32"/>
          <w:szCs w:val="32"/>
          <w:rtl/>
        </w:rPr>
        <w:t>الفصل الخامس</w:t>
      </w:r>
    </w:p>
    <w:p w:rsidR="002503FF" w:rsidRDefault="00C461ED">
      <w:pPr>
        <w:spacing w:after="37" w:line="252" w:lineRule="auto"/>
        <w:ind w:left="161" w:right="4958" w:firstLine="4565"/>
      </w:pPr>
      <w:r>
        <w:rPr>
          <w:rFonts w:ascii="Arial" w:eastAsia="Arial" w:hAnsi="Arial" w:cs="Arial"/>
          <w:b/>
          <w:bCs/>
          <w:sz w:val="32"/>
          <w:szCs w:val="32"/>
          <w:rtl/>
        </w:rPr>
        <w:t xml:space="preserve">اللجان الدائمة </w:t>
      </w:r>
      <w:proofErr w:type="spellStart"/>
      <w:r>
        <w:rPr>
          <w:rFonts w:ascii="Arial" w:eastAsia="Arial" w:hAnsi="Arial" w:cs="Arial"/>
          <w:b/>
          <w:bCs/>
          <w:sz w:val="32"/>
          <w:szCs w:val="32"/>
          <w:rtl/>
        </w:rPr>
        <w:t>والمؤقتةالمادة</w:t>
      </w:r>
      <w:proofErr w:type="spellEnd"/>
      <w:r>
        <w:rPr>
          <w:rFonts w:ascii="Arial" w:eastAsia="Arial" w:hAnsi="Arial" w:cs="Arial"/>
          <w:b/>
          <w:bCs/>
          <w:sz w:val="32"/>
          <w:szCs w:val="32"/>
          <w:rtl/>
        </w:rPr>
        <w:t xml:space="preserve"> </w:t>
      </w:r>
      <w:r>
        <w:rPr>
          <w:rFonts w:ascii="Arial" w:eastAsia="Arial" w:hAnsi="Arial" w:cs="Arial"/>
          <w:b/>
          <w:bCs/>
          <w:sz w:val="32"/>
          <w:szCs w:val="32"/>
          <w:rtl/>
        </w:rPr>
        <w:t>الثالثة والأربعون:</w:t>
      </w:r>
    </w:p>
    <w:p w:rsidR="002503FF" w:rsidRDefault="00C461ED">
      <w:pPr>
        <w:spacing w:after="3" w:line="254" w:lineRule="auto"/>
        <w:ind w:left="45" w:right="429" w:firstLine="2"/>
      </w:pPr>
      <w:r>
        <w:rPr>
          <w:rFonts w:ascii="Arial" w:eastAsia="Arial" w:hAnsi="Arial" w:cs="Arial"/>
          <w:sz w:val="32"/>
          <w:szCs w:val="32"/>
          <w:rtl/>
        </w:rPr>
        <w:t xml:space="preserve">للجمعية العمومية تكوين لجان دائمة للقيام بمهام ذات طبيعة مستمرة، ويجوز لها ولمجلس الإدارة تكوين لجان </w:t>
      </w:r>
      <w:proofErr w:type="spellStart"/>
      <w:r>
        <w:rPr>
          <w:rFonts w:ascii="Arial" w:eastAsia="Arial" w:hAnsi="Arial" w:cs="Arial"/>
          <w:sz w:val="32"/>
          <w:szCs w:val="32"/>
          <w:rtl/>
        </w:rPr>
        <w:t>مؤقتةللقيام</w:t>
      </w:r>
      <w:proofErr w:type="spellEnd"/>
      <w:r>
        <w:rPr>
          <w:rFonts w:ascii="Arial" w:eastAsia="Arial" w:hAnsi="Arial" w:cs="Arial"/>
          <w:sz w:val="32"/>
          <w:szCs w:val="32"/>
          <w:rtl/>
        </w:rPr>
        <w:t xml:space="preserve"> بمهام محددة من حيث طبيعتها ومدتها.</w:t>
      </w:r>
    </w:p>
    <w:p w:rsidR="002503FF" w:rsidRDefault="00C461ED">
      <w:pPr>
        <w:spacing w:after="0"/>
        <w:ind w:left="185" w:hanging="10"/>
        <w:jc w:val="left"/>
      </w:pPr>
      <w:r>
        <w:rPr>
          <w:rFonts w:ascii="Arial" w:eastAsia="Arial" w:hAnsi="Arial" w:cs="Arial"/>
          <w:b/>
          <w:bCs/>
          <w:sz w:val="32"/>
          <w:szCs w:val="32"/>
          <w:rtl/>
        </w:rPr>
        <w:t>المادة الرابعة والأربعون:</w:t>
      </w:r>
    </w:p>
    <w:p w:rsidR="002503FF" w:rsidRDefault="00C461ED">
      <w:pPr>
        <w:spacing w:after="3" w:line="254" w:lineRule="auto"/>
        <w:ind w:left="45" w:right="739" w:firstLine="2"/>
      </w:pPr>
      <w:r>
        <w:rPr>
          <w:rFonts w:ascii="Arial" w:eastAsia="Arial" w:hAnsi="Arial" w:cs="Arial"/>
          <w:sz w:val="32"/>
          <w:szCs w:val="32"/>
          <w:rtl/>
        </w:rPr>
        <w:t xml:space="preserve">يحدد القرار الصادر بتكوين كل لجنة مسماها وعدد أعضائها </w:t>
      </w:r>
      <w:r>
        <w:rPr>
          <w:rFonts w:ascii="Arial" w:eastAsia="Arial" w:hAnsi="Arial" w:cs="Arial"/>
          <w:sz w:val="32"/>
          <w:szCs w:val="32"/>
          <w:rtl/>
        </w:rPr>
        <w:t>واختصاصاتها، بما في ذلك تسمية رئيسها، على أن يكون من بينهم أحد أعضاء مجلس الإدارة.</w:t>
      </w:r>
    </w:p>
    <w:p w:rsidR="002503FF" w:rsidRDefault="00C461ED">
      <w:pPr>
        <w:spacing w:after="0"/>
        <w:ind w:left="185" w:hanging="10"/>
        <w:jc w:val="left"/>
      </w:pPr>
      <w:r>
        <w:rPr>
          <w:rFonts w:ascii="Arial" w:eastAsia="Arial" w:hAnsi="Arial" w:cs="Arial"/>
          <w:b/>
          <w:bCs/>
          <w:sz w:val="32"/>
          <w:szCs w:val="32"/>
          <w:rtl/>
        </w:rPr>
        <w:t>المادة الخامسة والأربعون:</w:t>
      </w:r>
    </w:p>
    <w:p w:rsidR="002503FF" w:rsidRDefault="00C461ED">
      <w:pPr>
        <w:spacing w:after="400" w:line="254" w:lineRule="auto"/>
        <w:ind w:left="45" w:right="437" w:firstLine="2"/>
      </w:pPr>
      <w:r>
        <w:rPr>
          <w:rFonts w:ascii="Arial" w:eastAsia="Arial" w:hAnsi="Arial" w:cs="Arial"/>
          <w:sz w:val="32"/>
          <w:szCs w:val="32"/>
          <w:rtl/>
        </w:rPr>
        <w:t xml:space="preserve">يضع مجلس الإدارة القواعد والإجراءات اللازمة لتنظيم عمل اللجان بعد تكوينها وكيفية التنسيق بينها واعتمادها </w:t>
      </w:r>
      <w:proofErr w:type="spellStart"/>
      <w:r>
        <w:rPr>
          <w:rFonts w:ascii="Arial" w:eastAsia="Arial" w:hAnsi="Arial" w:cs="Arial"/>
          <w:sz w:val="32"/>
          <w:szCs w:val="32"/>
          <w:rtl/>
        </w:rPr>
        <w:t>منالجمعية</w:t>
      </w:r>
      <w:proofErr w:type="spellEnd"/>
      <w:r>
        <w:rPr>
          <w:rFonts w:ascii="Arial" w:eastAsia="Arial" w:hAnsi="Arial" w:cs="Arial"/>
          <w:sz w:val="32"/>
          <w:szCs w:val="32"/>
          <w:rtl/>
        </w:rPr>
        <w:t xml:space="preserve"> العمومية</w:t>
      </w:r>
    </w:p>
    <w:p w:rsidR="002503FF" w:rsidRDefault="00C461ED">
      <w:pPr>
        <w:spacing w:after="0" w:line="265" w:lineRule="auto"/>
        <w:ind w:left="672" w:right="724" w:hanging="10"/>
        <w:jc w:val="center"/>
      </w:pPr>
      <w:r>
        <w:rPr>
          <w:rFonts w:ascii="Arial" w:eastAsia="Arial" w:hAnsi="Arial" w:cs="Arial"/>
          <w:b/>
          <w:bCs/>
          <w:sz w:val="32"/>
          <w:szCs w:val="32"/>
          <w:rtl/>
        </w:rPr>
        <w:lastRenderedPageBreak/>
        <w:t>الفصل السادس</w:t>
      </w:r>
    </w:p>
    <w:p w:rsidR="002503FF" w:rsidRDefault="00C461ED">
      <w:pPr>
        <w:spacing w:after="180" w:line="265" w:lineRule="auto"/>
        <w:ind w:left="672" w:right="693" w:hanging="10"/>
        <w:jc w:val="center"/>
      </w:pPr>
      <w:r>
        <w:rPr>
          <w:rFonts w:ascii="Arial" w:eastAsia="Arial" w:hAnsi="Arial" w:cs="Arial"/>
          <w:b/>
          <w:bCs/>
          <w:sz w:val="32"/>
          <w:szCs w:val="32"/>
          <w:rtl/>
        </w:rPr>
        <w:t>المدير الت</w:t>
      </w:r>
      <w:r>
        <w:rPr>
          <w:rFonts w:ascii="Arial" w:eastAsia="Arial" w:hAnsi="Arial" w:cs="Arial"/>
          <w:b/>
          <w:bCs/>
          <w:sz w:val="32"/>
          <w:szCs w:val="32"/>
          <w:rtl/>
        </w:rPr>
        <w:t>نفيذي</w:t>
      </w:r>
    </w:p>
    <w:p w:rsidR="002503FF" w:rsidRDefault="00C461ED">
      <w:pPr>
        <w:spacing w:after="0"/>
        <w:ind w:left="185" w:hanging="10"/>
        <w:jc w:val="left"/>
      </w:pPr>
      <w:r>
        <w:rPr>
          <w:rFonts w:ascii="Arial" w:eastAsia="Arial" w:hAnsi="Arial" w:cs="Arial"/>
          <w:b/>
          <w:bCs/>
          <w:sz w:val="32"/>
          <w:szCs w:val="32"/>
          <w:rtl/>
        </w:rPr>
        <w:t xml:space="preserve">المادة السادسة والأربعون: </w:t>
      </w:r>
    </w:p>
    <w:p w:rsidR="002503FF" w:rsidRDefault="00C461ED">
      <w:pPr>
        <w:spacing w:after="4" w:line="265" w:lineRule="auto"/>
        <w:ind w:left="225" w:hanging="10"/>
        <w:jc w:val="left"/>
      </w:pPr>
      <w:r>
        <w:rPr>
          <w:rFonts w:ascii="Arial" w:eastAsia="Arial" w:hAnsi="Arial" w:cs="Arial"/>
          <w:sz w:val="32"/>
          <w:szCs w:val="32"/>
          <w:rtl/>
        </w:rPr>
        <w:t xml:space="preserve">يعين مجلس الإدارة المدير التنفيذي بقرار يصدر من المجلس يتضمن كامل بيانات المدير ويوضح صلاحياته </w:t>
      </w:r>
    </w:p>
    <w:p w:rsidR="002503FF" w:rsidRDefault="00C461ED">
      <w:pPr>
        <w:spacing w:after="362" w:line="254" w:lineRule="auto"/>
        <w:ind w:left="45" w:right="390" w:firstLine="2"/>
      </w:pPr>
      <w:r>
        <w:rPr>
          <w:rFonts w:ascii="Arial" w:eastAsia="Arial" w:hAnsi="Arial" w:cs="Arial"/>
          <w:sz w:val="32"/>
          <w:szCs w:val="32"/>
          <w:rtl/>
        </w:rPr>
        <w:t xml:space="preserve">ومسؤولياته وحقوقه والتزاماته وراتبه على ضوء النظام واللائحة التنفيذية وهذه اللائحة، ويتم تحديد راتبه في القرار عبر لجنة مستقلة </w:t>
      </w:r>
      <w:r>
        <w:rPr>
          <w:rFonts w:ascii="Arial" w:eastAsia="Arial" w:hAnsi="Arial" w:cs="Arial"/>
          <w:sz w:val="32"/>
          <w:szCs w:val="32"/>
          <w:rtl/>
        </w:rPr>
        <w:t>من مجلس الإدارة تكلف بدراسة كفاءات المدير ومؤهلاته وخبراته وتحدد راتبه بناء على ذلك مع اعتبار نطاق ومتوسط رواتب المديرين التنفيذيين في الجمعيات المشابهة في الحجم والمجال، وترسل نسخة من قرار تعيينه، ومسوغات راتبه إلى الوزارة، مع إرفاق صورة من بطاقة هويته ال</w:t>
      </w:r>
      <w:r>
        <w:rPr>
          <w:rFonts w:ascii="Arial" w:eastAsia="Arial" w:hAnsi="Arial" w:cs="Arial"/>
          <w:sz w:val="32"/>
          <w:szCs w:val="32"/>
          <w:rtl/>
        </w:rPr>
        <w:t>وطنية وبيانات التواصل معه.</w:t>
      </w:r>
    </w:p>
    <w:p w:rsidR="002503FF" w:rsidRDefault="00C461ED">
      <w:pPr>
        <w:spacing w:after="0"/>
        <w:ind w:left="185" w:hanging="10"/>
        <w:jc w:val="left"/>
      </w:pPr>
      <w:r>
        <w:rPr>
          <w:rFonts w:ascii="Arial" w:eastAsia="Arial" w:hAnsi="Arial" w:cs="Arial"/>
          <w:b/>
          <w:bCs/>
          <w:sz w:val="32"/>
          <w:szCs w:val="32"/>
          <w:rtl/>
        </w:rPr>
        <w:t>المادة السابعة والأربعون:</w:t>
      </w:r>
    </w:p>
    <w:p w:rsidR="002503FF" w:rsidRDefault="00C461ED">
      <w:pPr>
        <w:spacing w:after="362" w:line="254" w:lineRule="auto"/>
        <w:ind w:left="45" w:right="558" w:firstLine="2"/>
      </w:pPr>
      <w:r>
        <w:rPr>
          <w:rFonts w:ascii="Arial" w:eastAsia="Arial" w:hAnsi="Arial" w:cs="Arial"/>
          <w:sz w:val="32"/>
          <w:szCs w:val="32"/>
          <w:rtl/>
        </w:rPr>
        <w:t>يجب على المدير التنفيذي إدارة الجمعية وإنهاء الأعمال اليومية بها ومتابعة إداراتها وأقسامها كافة، وإعداد الخطط اللازمة لتحقيق أهدافها كافة، والعمل على تنظيمها وتطويرها.</w:t>
      </w:r>
    </w:p>
    <w:p w:rsidR="002503FF" w:rsidRDefault="00C461ED">
      <w:pPr>
        <w:spacing w:after="0"/>
        <w:ind w:left="185" w:hanging="10"/>
        <w:jc w:val="left"/>
      </w:pPr>
      <w:r>
        <w:rPr>
          <w:rFonts w:ascii="Arial" w:eastAsia="Arial" w:hAnsi="Arial" w:cs="Arial"/>
          <w:b/>
          <w:bCs/>
          <w:sz w:val="32"/>
          <w:szCs w:val="32"/>
          <w:rtl/>
        </w:rPr>
        <w:t>المادة الثامنة والأربعون:</w:t>
      </w:r>
    </w:p>
    <w:p w:rsidR="002503FF" w:rsidRDefault="00C461ED">
      <w:pPr>
        <w:spacing w:after="362" w:line="254" w:lineRule="auto"/>
        <w:ind w:left="45" w:right="756" w:firstLine="2"/>
      </w:pPr>
      <w:r>
        <w:rPr>
          <w:rFonts w:ascii="Arial" w:eastAsia="Arial" w:hAnsi="Arial" w:cs="Arial"/>
          <w:sz w:val="32"/>
          <w:szCs w:val="32"/>
          <w:rtl/>
        </w:rPr>
        <w:t xml:space="preserve">إذا لم </w:t>
      </w:r>
      <w:r>
        <w:rPr>
          <w:rFonts w:ascii="Arial" w:eastAsia="Arial" w:hAnsi="Arial" w:cs="Arial"/>
          <w:sz w:val="32"/>
          <w:szCs w:val="32"/>
          <w:rtl/>
        </w:rPr>
        <w:t>تتمكن الجمعية من تعيين مدير تنفيذي متفرغ لأعمالها لأي سبب من الأسباب؛ فلمجلس الإدارة وبعد موافقة الوزارة تكليف أحد أعضائه ليتولى هذا العمل مؤقتا، وفي هذه الحالة لا يفقد العضو المكلف حقه في حضور اجتماعات مجلس الإدارة والمناقشة فيها دون التصويت على قراراتها.</w:t>
      </w:r>
    </w:p>
    <w:p w:rsidR="002503FF" w:rsidRDefault="00C461ED">
      <w:pPr>
        <w:spacing w:after="0"/>
        <w:ind w:left="185" w:hanging="10"/>
        <w:jc w:val="left"/>
      </w:pPr>
      <w:r>
        <w:rPr>
          <w:rFonts w:ascii="Arial" w:eastAsia="Arial" w:hAnsi="Arial" w:cs="Arial"/>
          <w:b/>
          <w:bCs/>
          <w:sz w:val="32"/>
          <w:szCs w:val="32"/>
          <w:rtl/>
        </w:rPr>
        <w:t xml:space="preserve">المادة التاسعة والأربعون: </w:t>
      </w:r>
    </w:p>
    <w:p w:rsidR="002503FF" w:rsidRDefault="00C461ED">
      <w:pPr>
        <w:spacing w:after="4" w:line="265" w:lineRule="auto"/>
        <w:ind w:left="225" w:hanging="10"/>
        <w:jc w:val="left"/>
      </w:pPr>
      <w:r>
        <w:rPr>
          <w:rFonts w:ascii="Arial" w:eastAsia="Arial" w:hAnsi="Arial" w:cs="Arial"/>
          <w:sz w:val="32"/>
          <w:szCs w:val="32"/>
          <w:rtl/>
        </w:rPr>
        <w:t>يجب على مجلس الإدارة قبل تعيين المدير التنفيذي للجمعية أن يتحقق من توافر الشروط الآتية فيه:</w:t>
      </w:r>
    </w:p>
    <w:p w:rsidR="002503FF" w:rsidRDefault="00C461ED">
      <w:pPr>
        <w:numPr>
          <w:ilvl w:val="0"/>
          <w:numId w:val="40"/>
        </w:numPr>
        <w:spacing w:after="4" w:line="265" w:lineRule="auto"/>
        <w:ind w:hanging="363"/>
        <w:jc w:val="left"/>
      </w:pPr>
      <w:r>
        <w:rPr>
          <w:rFonts w:ascii="Arial" w:eastAsia="Arial" w:hAnsi="Arial" w:cs="Arial"/>
          <w:sz w:val="32"/>
          <w:szCs w:val="32"/>
          <w:rtl/>
        </w:rPr>
        <w:t>أن يكون سعودي الجنسية.</w:t>
      </w:r>
    </w:p>
    <w:p w:rsidR="002503FF" w:rsidRDefault="00C461ED">
      <w:pPr>
        <w:numPr>
          <w:ilvl w:val="0"/>
          <w:numId w:val="40"/>
        </w:numPr>
        <w:spacing w:after="4" w:line="265" w:lineRule="auto"/>
        <w:ind w:hanging="363"/>
        <w:jc w:val="left"/>
      </w:pPr>
      <w:r>
        <w:rPr>
          <w:rFonts w:ascii="Arial" w:eastAsia="Arial" w:hAnsi="Arial" w:cs="Arial"/>
          <w:sz w:val="32"/>
          <w:szCs w:val="32"/>
          <w:rtl/>
        </w:rPr>
        <w:t>أن يكون كامل الأهلية المعتبرة شرعا.</w:t>
      </w:r>
    </w:p>
    <w:p w:rsidR="002503FF" w:rsidRDefault="00C461ED">
      <w:pPr>
        <w:numPr>
          <w:ilvl w:val="0"/>
          <w:numId w:val="40"/>
        </w:numPr>
        <w:spacing w:after="4" w:line="265" w:lineRule="auto"/>
        <w:ind w:hanging="363"/>
        <w:jc w:val="left"/>
      </w:pPr>
      <w:r>
        <w:rPr>
          <w:rFonts w:ascii="Arial" w:eastAsia="Arial" w:hAnsi="Arial" w:cs="Arial"/>
          <w:sz w:val="32"/>
          <w:szCs w:val="32"/>
          <w:rtl/>
        </w:rPr>
        <w:t>ألا يقل عمره عن (</w:t>
      </w:r>
      <w:r>
        <w:rPr>
          <w:rFonts w:ascii="Arial" w:eastAsia="Arial" w:hAnsi="Arial" w:cs="Arial"/>
          <w:sz w:val="32"/>
          <w:szCs w:val="32"/>
        </w:rPr>
        <w:t>٥٢</w:t>
      </w:r>
      <w:r>
        <w:rPr>
          <w:rFonts w:ascii="Arial" w:eastAsia="Arial" w:hAnsi="Arial" w:cs="Arial"/>
          <w:sz w:val="32"/>
          <w:szCs w:val="32"/>
          <w:rtl/>
        </w:rPr>
        <w:t>) سنة.</w:t>
      </w:r>
    </w:p>
    <w:p w:rsidR="002503FF" w:rsidRDefault="00C461ED">
      <w:pPr>
        <w:numPr>
          <w:ilvl w:val="0"/>
          <w:numId w:val="40"/>
        </w:numPr>
        <w:spacing w:after="4" w:line="265" w:lineRule="auto"/>
        <w:ind w:hanging="363"/>
        <w:jc w:val="left"/>
      </w:pPr>
      <w:r>
        <w:rPr>
          <w:rFonts w:ascii="Arial" w:eastAsia="Arial" w:hAnsi="Arial" w:cs="Arial"/>
          <w:sz w:val="32"/>
          <w:szCs w:val="32"/>
          <w:rtl/>
        </w:rPr>
        <w:t>أن يكون متفرغا لإدارة الجمعية.</w:t>
      </w:r>
    </w:p>
    <w:p w:rsidR="002503FF" w:rsidRDefault="00C461ED">
      <w:pPr>
        <w:numPr>
          <w:ilvl w:val="0"/>
          <w:numId w:val="40"/>
        </w:numPr>
        <w:spacing w:after="4" w:line="265" w:lineRule="auto"/>
        <w:ind w:hanging="363"/>
        <w:jc w:val="left"/>
      </w:pPr>
      <w:r>
        <w:rPr>
          <w:rFonts w:ascii="Arial" w:eastAsia="Arial" w:hAnsi="Arial" w:cs="Arial"/>
          <w:sz w:val="32"/>
          <w:szCs w:val="32"/>
          <w:rtl/>
        </w:rPr>
        <w:t>أن يمتلك خبرة لا تقل</w:t>
      </w:r>
      <w:r>
        <w:rPr>
          <w:rFonts w:ascii="Arial" w:eastAsia="Arial" w:hAnsi="Arial" w:cs="Arial"/>
          <w:sz w:val="32"/>
          <w:szCs w:val="32"/>
          <w:rtl/>
        </w:rPr>
        <w:t xml:space="preserve"> عن (...) سنوات في العمل </w:t>
      </w:r>
      <w:proofErr w:type="gramStart"/>
      <w:r>
        <w:rPr>
          <w:rFonts w:ascii="Arial" w:eastAsia="Arial" w:hAnsi="Arial" w:cs="Arial"/>
          <w:sz w:val="32"/>
          <w:szCs w:val="32"/>
          <w:rtl/>
        </w:rPr>
        <w:t>الإداري .</w:t>
      </w:r>
      <w:proofErr w:type="gramEnd"/>
    </w:p>
    <w:p w:rsidR="002503FF" w:rsidRDefault="00C461ED">
      <w:pPr>
        <w:numPr>
          <w:ilvl w:val="0"/>
          <w:numId w:val="40"/>
        </w:numPr>
        <w:spacing w:after="4" w:line="265" w:lineRule="auto"/>
        <w:ind w:hanging="363"/>
        <w:jc w:val="left"/>
      </w:pPr>
      <w:r>
        <w:rPr>
          <w:rFonts w:ascii="Arial" w:eastAsia="Arial" w:hAnsi="Arial" w:cs="Arial"/>
          <w:sz w:val="32"/>
          <w:szCs w:val="32"/>
          <w:rtl/>
        </w:rPr>
        <w:t>ألا تقل شهادته عن (ثانوية/جامعية/ماجستير/دكتوراه.)</w:t>
      </w:r>
    </w:p>
    <w:p w:rsidR="002503FF" w:rsidRDefault="00C461ED">
      <w:pPr>
        <w:spacing w:after="352"/>
        <w:ind w:left="185" w:hanging="10"/>
        <w:jc w:val="left"/>
      </w:pPr>
      <w:r>
        <w:rPr>
          <w:rFonts w:ascii="Arial" w:eastAsia="Arial" w:hAnsi="Arial" w:cs="Arial"/>
          <w:b/>
          <w:bCs/>
          <w:sz w:val="32"/>
          <w:szCs w:val="32"/>
          <w:rtl/>
        </w:rPr>
        <w:t>المادة الخمسون:</w:t>
      </w:r>
    </w:p>
    <w:p w:rsidR="002503FF" w:rsidRDefault="00C461ED">
      <w:pPr>
        <w:spacing w:after="4" w:line="265" w:lineRule="auto"/>
        <w:ind w:left="225" w:hanging="10"/>
        <w:jc w:val="left"/>
      </w:pPr>
      <w:r>
        <w:rPr>
          <w:rFonts w:ascii="Arial" w:eastAsia="Arial" w:hAnsi="Arial" w:cs="Arial"/>
          <w:sz w:val="32"/>
          <w:szCs w:val="32"/>
          <w:rtl/>
        </w:rPr>
        <w:t>يتولى المدير التنفيذي الأعمال الإدارية كافة، ومنها على وجه الخصوص:</w:t>
      </w:r>
    </w:p>
    <w:p w:rsidR="002503FF" w:rsidRDefault="00C461ED">
      <w:pPr>
        <w:numPr>
          <w:ilvl w:val="0"/>
          <w:numId w:val="41"/>
        </w:numPr>
        <w:spacing w:after="4" w:line="265" w:lineRule="auto"/>
        <w:ind w:firstLine="2"/>
        <w:jc w:val="left"/>
      </w:pPr>
      <w:r>
        <w:rPr>
          <w:rFonts w:ascii="Arial" w:eastAsia="Arial" w:hAnsi="Arial" w:cs="Arial"/>
          <w:sz w:val="32"/>
          <w:szCs w:val="32"/>
          <w:rtl/>
        </w:rPr>
        <w:t>رسم خطط الجمعية وفق مستوياتها انطلاقا من السياسة العامة وأهدافها ومتابعة تنفيذها بعد اع</w:t>
      </w:r>
      <w:r>
        <w:rPr>
          <w:rFonts w:ascii="Arial" w:eastAsia="Arial" w:hAnsi="Arial" w:cs="Arial"/>
          <w:sz w:val="32"/>
          <w:szCs w:val="32"/>
          <w:rtl/>
        </w:rPr>
        <w:t>تمادها.</w:t>
      </w:r>
    </w:p>
    <w:p w:rsidR="002503FF" w:rsidRDefault="00C461ED">
      <w:pPr>
        <w:numPr>
          <w:ilvl w:val="0"/>
          <w:numId w:val="41"/>
        </w:numPr>
        <w:spacing w:after="3" w:line="254" w:lineRule="auto"/>
        <w:ind w:firstLine="2"/>
        <w:jc w:val="left"/>
      </w:pPr>
      <w:r>
        <w:rPr>
          <w:rFonts w:ascii="Arial" w:eastAsia="Arial" w:hAnsi="Arial" w:cs="Arial"/>
          <w:sz w:val="32"/>
          <w:szCs w:val="32"/>
          <w:rtl/>
        </w:rPr>
        <w:t xml:space="preserve">رسم أسس ومعايير </w:t>
      </w:r>
      <w:proofErr w:type="spellStart"/>
      <w:r>
        <w:rPr>
          <w:rFonts w:ascii="Arial" w:eastAsia="Arial" w:hAnsi="Arial" w:cs="Arial"/>
          <w:sz w:val="32"/>
          <w:szCs w:val="32"/>
          <w:rtl/>
        </w:rPr>
        <w:t>لحوكمة</w:t>
      </w:r>
      <w:proofErr w:type="spellEnd"/>
      <w:r>
        <w:rPr>
          <w:rFonts w:ascii="Arial" w:eastAsia="Arial" w:hAnsi="Arial" w:cs="Arial"/>
          <w:sz w:val="32"/>
          <w:szCs w:val="32"/>
          <w:rtl/>
        </w:rPr>
        <w:t xml:space="preserve"> الجمعية لا تتعارض مع أحكام النظام واللائحة التنفيذية وهذه اللائحة، والإشراف على تنفيذها ومراقبة مدى فاعليتها بعد اعتمادها.</w:t>
      </w:r>
    </w:p>
    <w:p w:rsidR="002503FF" w:rsidRDefault="00C461ED">
      <w:pPr>
        <w:numPr>
          <w:ilvl w:val="0"/>
          <w:numId w:val="41"/>
        </w:numPr>
        <w:spacing w:after="3" w:line="254" w:lineRule="auto"/>
        <w:ind w:firstLine="2"/>
        <w:jc w:val="left"/>
      </w:pPr>
      <w:r>
        <w:rPr>
          <w:rFonts w:ascii="Arial" w:eastAsia="Arial" w:hAnsi="Arial" w:cs="Arial"/>
          <w:sz w:val="32"/>
          <w:szCs w:val="32"/>
          <w:rtl/>
        </w:rPr>
        <w:t xml:space="preserve">إعداد اللوائح الإجرائية والتنظيمية اللازمة التي تضمن قيام الجمعية بأعمالها وتحقيق أهدافها ومتابعة </w:t>
      </w:r>
      <w:r>
        <w:rPr>
          <w:rFonts w:ascii="Arial" w:eastAsia="Arial" w:hAnsi="Arial" w:cs="Arial"/>
          <w:sz w:val="32"/>
          <w:szCs w:val="32"/>
          <w:rtl/>
        </w:rPr>
        <w:t>تنفيذها بعد اعتمادها.</w:t>
      </w:r>
    </w:p>
    <w:p w:rsidR="002503FF" w:rsidRDefault="00C461ED">
      <w:pPr>
        <w:numPr>
          <w:ilvl w:val="0"/>
          <w:numId w:val="41"/>
        </w:numPr>
        <w:spacing w:after="4" w:line="265" w:lineRule="auto"/>
        <w:ind w:firstLine="2"/>
        <w:jc w:val="left"/>
      </w:pPr>
      <w:r>
        <w:rPr>
          <w:rFonts w:ascii="Arial" w:eastAsia="Arial" w:hAnsi="Arial" w:cs="Arial"/>
          <w:sz w:val="32"/>
          <w:szCs w:val="32"/>
          <w:rtl/>
        </w:rPr>
        <w:t>تنفيذ أنظمة الجمعية ولوائحها وقراراتها وتعليماتها، وتعميمها.</w:t>
      </w:r>
    </w:p>
    <w:p w:rsidR="002503FF" w:rsidRDefault="00C461ED">
      <w:pPr>
        <w:numPr>
          <w:ilvl w:val="0"/>
          <w:numId w:val="41"/>
        </w:numPr>
        <w:spacing w:after="4" w:line="265" w:lineRule="auto"/>
        <w:ind w:firstLine="2"/>
        <w:jc w:val="left"/>
      </w:pPr>
      <w:r>
        <w:rPr>
          <w:rFonts w:ascii="Arial" w:eastAsia="Arial" w:hAnsi="Arial" w:cs="Arial"/>
          <w:sz w:val="32"/>
          <w:szCs w:val="32"/>
          <w:rtl/>
        </w:rPr>
        <w:t>توفير احتياجات الجمعية من البرامج والمشروعات والموارد والتجهيزات اللازمة.</w:t>
      </w:r>
    </w:p>
    <w:p w:rsidR="002503FF" w:rsidRDefault="00C461ED">
      <w:pPr>
        <w:numPr>
          <w:ilvl w:val="0"/>
          <w:numId w:val="41"/>
        </w:numPr>
        <w:spacing w:after="4" w:line="265" w:lineRule="auto"/>
        <w:ind w:firstLine="2"/>
        <w:jc w:val="left"/>
      </w:pPr>
      <w:r>
        <w:rPr>
          <w:rFonts w:ascii="Arial" w:eastAsia="Arial" w:hAnsi="Arial" w:cs="Arial"/>
          <w:sz w:val="32"/>
          <w:szCs w:val="32"/>
          <w:rtl/>
        </w:rPr>
        <w:t xml:space="preserve">اقتراح قواعد استثمار الفائض من أموال الجمعية وآليات </w:t>
      </w:r>
      <w:proofErr w:type="gramStart"/>
      <w:r>
        <w:rPr>
          <w:rFonts w:ascii="Arial" w:eastAsia="Arial" w:hAnsi="Arial" w:cs="Arial"/>
          <w:sz w:val="32"/>
          <w:szCs w:val="32"/>
          <w:rtl/>
        </w:rPr>
        <w:t>تفعيلها .</w:t>
      </w:r>
      <w:proofErr w:type="gramEnd"/>
    </w:p>
    <w:p w:rsidR="002503FF" w:rsidRDefault="00C461ED">
      <w:pPr>
        <w:numPr>
          <w:ilvl w:val="0"/>
          <w:numId w:val="41"/>
        </w:numPr>
        <w:spacing w:after="4" w:line="265" w:lineRule="auto"/>
        <w:ind w:firstLine="2"/>
        <w:jc w:val="left"/>
      </w:pPr>
      <w:r>
        <w:rPr>
          <w:rFonts w:ascii="Arial" w:eastAsia="Arial" w:hAnsi="Arial" w:cs="Arial"/>
          <w:sz w:val="32"/>
          <w:szCs w:val="32"/>
          <w:rtl/>
        </w:rPr>
        <w:t>رسم وتنفيذ الخطط والبرامج التطويرية و</w:t>
      </w:r>
      <w:r>
        <w:rPr>
          <w:rFonts w:ascii="Arial" w:eastAsia="Arial" w:hAnsi="Arial" w:cs="Arial"/>
          <w:sz w:val="32"/>
          <w:szCs w:val="32"/>
          <w:rtl/>
        </w:rPr>
        <w:t>التدريبية التي تنعكس على تحسين أداء منسوبي الجمعية وتطويرها.</w:t>
      </w:r>
    </w:p>
    <w:p w:rsidR="002503FF" w:rsidRDefault="00C461ED">
      <w:pPr>
        <w:numPr>
          <w:ilvl w:val="0"/>
          <w:numId w:val="41"/>
        </w:numPr>
        <w:spacing w:after="3" w:line="254" w:lineRule="auto"/>
        <w:ind w:firstLine="2"/>
        <w:jc w:val="left"/>
      </w:pPr>
      <w:r>
        <w:rPr>
          <w:rFonts w:ascii="Arial" w:eastAsia="Arial" w:hAnsi="Arial" w:cs="Arial"/>
          <w:sz w:val="32"/>
          <w:szCs w:val="32"/>
          <w:rtl/>
        </w:rPr>
        <w:t>رسم سياسة مكتوبة تنظم العلاقة مع المستفيدين من خدمات الجمعية وتضمن تقديم العناية اللازمة لهم، والإعلان عنها بعد اعتمادها.</w:t>
      </w:r>
    </w:p>
    <w:p w:rsidR="002503FF" w:rsidRDefault="00C461ED">
      <w:pPr>
        <w:numPr>
          <w:ilvl w:val="0"/>
          <w:numId w:val="41"/>
        </w:numPr>
        <w:spacing w:after="3" w:line="254" w:lineRule="auto"/>
        <w:ind w:firstLine="2"/>
        <w:jc w:val="left"/>
      </w:pPr>
      <w:r>
        <w:rPr>
          <w:rFonts w:ascii="Arial" w:eastAsia="Arial" w:hAnsi="Arial" w:cs="Arial"/>
          <w:sz w:val="32"/>
          <w:szCs w:val="32"/>
          <w:rtl/>
        </w:rPr>
        <w:t>تزويد الوزارة بالبيانات والمعلومات عن الجمعية وفق النماذج المعتمدة من الو</w:t>
      </w:r>
      <w:r>
        <w:rPr>
          <w:rFonts w:ascii="Arial" w:eastAsia="Arial" w:hAnsi="Arial" w:cs="Arial"/>
          <w:sz w:val="32"/>
          <w:szCs w:val="32"/>
          <w:rtl/>
        </w:rPr>
        <w:t xml:space="preserve">زارة والتعاون في إعداد التقارير </w:t>
      </w:r>
      <w:proofErr w:type="spellStart"/>
      <w:r>
        <w:rPr>
          <w:rFonts w:ascii="Arial" w:eastAsia="Arial" w:hAnsi="Arial" w:cs="Arial"/>
          <w:sz w:val="32"/>
          <w:szCs w:val="32"/>
          <w:rtl/>
        </w:rPr>
        <w:t>التتبعية</w:t>
      </w:r>
      <w:proofErr w:type="spellEnd"/>
      <w:r>
        <w:rPr>
          <w:rFonts w:ascii="Arial" w:eastAsia="Arial" w:hAnsi="Arial" w:cs="Arial"/>
          <w:sz w:val="32"/>
          <w:szCs w:val="32"/>
          <w:rtl/>
        </w:rPr>
        <w:t xml:space="preserve"> والسنوية بعد عرضها على مجلس الإدارة واعتمادها، وتحديث بيانات الجمعية بصفة دورية.</w:t>
      </w:r>
    </w:p>
    <w:p w:rsidR="002503FF" w:rsidRDefault="00C461ED">
      <w:pPr>
        <w:spacing w:after="4" w:line="265" w:lineRule="auto"/>
        <w:ind w:left="225" w:hanging="10"/>
        <w:jc w:val="left"/>
      </w:pPr>
      <w:r>
        <w:rPr>
          <w:rFonts w:ascii="Arial" w:eastAsia="Arial" w:hAnsi="Arial" w:cs="Arial"/>
          <w:sz w:val="32"/>
          <w:szCs w:val="32"/>
        </w:rPr>
        <w:t>٠١</w:t>
      </w:r>
      <w:r>
        <w:rPr>
          <w:rFonts w:ascii="Arial" w:eastAsia="Arial" w:hAnsi="Arial" w:cs="Arial"/>
          <w:sz w:val="32"/>
          <w:szCs w:val="32"/>
          <w:rtl/>
        </w:rPr>
        <w:t>-  الرفع بترشيح أسماء كبار الموظفين في الجمعية لمجلس الإدارة مع تحديد صلاحياتهم ومسؤولياتهم للاعتماد.</w:t>
      </w:r>
    </w:p>
    <w:p w:rsidR="002503FF" w:rsidRDefault="00C461ED">
      <w:pPr>
        <w:spacing w:after="4" w:line="265" w:lineRule="auto"/>
        <w:ind w:left="225" w:hanging="10"/>
        <w:jc w:val="left"/>
      </w:pPr>
      <w:r>
        <w:rPr>
          <w:rFonts w:ascii="Arial" w:eastAsia="Arial" w:hAnsi="Arial" w:cs="Arial"/>
          <w:sz w:val="32"/>
          <w:szCs w:val="32"/>
        </w:rPr>
        <w:t>١١</w:t>
      </w:r>
      <w:r>
        <w:rPr>
          <w:rFonts w:ascii="Arial" w:eastAsia="Arial" w:hAnsi="Arial" w:cs="Arial"/>
          <w:sz w:val="32"/>
          <w:szCs w:val="32"/>
          <w:rtl/>
        </w:rPr>
        <w:t>- الارتقاء بخدمات الجمعية كا</w:t>
      </w:r>
      <w:r>
        <w:rPr>
          <w:rFonts w:ascii="Arial" w:eastAsia="Arial" w:hAnsi="Arial" w:cs="Arial"/>
          <w:sz w:val="32"/>
          <w:szCs w:val="32"/>
          <w:rtl/>
        </w:rPr>
        <w:t>فة.</w:t>
      </w:r>
    </w:p>
    <w:p w:rsidR="002503FF" w:rsidRDefault="00C461ED">
      <w:pPr>
        <w:spacing w:after="3" w:line="254" w:lineRule="auto"/>
        <w:ind w:left="45" w:right="708" w:firstLine="2"/>
      </w:pPr>
      <w:r>
        <w:rPr>
          <w:rFonts w:ascii="Arial" w:eastAsia="Arial" w:hAnsi="Arial" w:cs="Arial"/>
          <w:sz w:val="32"/>
          <w:szCs w:val="32"/>
        </w:rPr>
        <w:t>٢١</w:t>
      </w:r>
      <w:r>
        <w:rPr>
          <w:rFonts w:ascii="Arial" w:eastAsia="Arial" w:hAnsi="Arial" w:cs="Arial"/>
          <w:sz w:val="32"/>
          <w:szCs w:val="32"/>
          <w:rtl/>
        </w:rPr>
        <w:t>- متابعة سير أعمال الجمعية ووضع المؤشرات لقياس الأداء والإنجازات فيها على مستوى الخطط والموارد ،والتحقق من اتجاهها نحو الأهداف ومعالجة المشكلات وإيجاد الحلول لها.</w:t>
      </w:r>
    </w:p>
    <w:p w:rsidR="002503FF" w:rsidRDefault="00C461ED">
      <w:pPr>
        <w:spacing w:after="4" w:line="265" w:lineRule="auto"/>
        <w:ind w:left="225" w:hanging="10"/>
        <w:jc w:val="left"/>
      </w:pPr>
      <w:r>
        <w:rPr>
          <w:rFonts w:ascii="Arial" w:eastAsia="Arial" w:hAnsi="Arial" w:cs="Arial"/>
          <w:sz w:val="32"/>
          <w:szCs w:val="32"/>
        </w:rPr>
        <w:t>٣١</w:t>
      </w:r>
      <w:r>
        <w:rPr>
          <w:rFonts w:ascii="Arial" w:eastAsia="Arial" w:hAnsi="Arial" w:cs="Arial"/>
          <w:sz w:val="32"/>
          <w:szCs w:val="32"/>
          <w:rtl/>
        </w:rPr>
        <w:t>- إعداد التقارير المالية ومشروع الموازنة التقديرية للجمعية وفقا للمعايير المعتبرة تمه</w:t>
      </w:r>
      <w:r>
        <w:rPr>
          <w:rFonts w:ascii="Arial" w:eastAsia="Arial" w:hAnsi="Arial" w:cs="Arial"/>
          <w:sz w:val="32"/>
          <w:szCs w:val="32"/>
          <w:rtl/>
        </w:rPr>
        <w:t>يدا لاعتمادها.</w:t>
      </w:r>
    </w:p>
    <w:p w:rsidR="002503FF" w:rsidRDefault="00C461ED">
      <w:pPr>
        <w:spacing w:after="4" w:line="265" w:lineRule="auto"/>
        <w:ind w:left="225" w:hanging="10"/>
        <w:jc w:val="left"/>
      </w:pPr>
      <w:r>
        <w:rPr>
          <w:rFonts w:ascii="Arial" w:eastAsia="Arial" w:hAnsi="Arial" w:cs="Arial"/>
          <w:sz w:val="32"/>
          <w:szCs w:val="32"/>
        </w:rPr>
        <w:t>٤١</w:t>
      </w:r>
      <w:r>
        <w:rPr>
          <w:rFonts w:ascii="Arial" w:eastAsia="Arial" w:hAnsi="Arial" w:cs="Arial"/>
          <w:sz w:val="32"/>
          <w:szCs w:val="32"/>
          <w:rtl/>
        </w:rPr>
        <w:t>- إعداد التقويم الوظيفي للعاملين في الجمعية ورفعه لاعتماده.</w:t>
      </w:r>
    </w:p>
    <w:p w:rsidR="002503FF" w:rsidRDefault="00C461ED">
      <w:pPr>
        <w:spacing w:after="4" w:line="265" w:lineRule="auto"/>
        <w:ind w:left="225" w:hanging="10"/>
        <w:jc w:val="left"/>
      </w:pPr>
      <w:r>
        <w:rPr>
          <w:rFonts w:ascii="Arial" w:eastAsia="Arial" w:hAnsi="Arial" w:cs="Arial"/>
          <w:sz w:val="32"/>
          <w:szCs w:val="32"/>
        </w:rPr>
        <w:t>٥١</w:t>
      </w:r>
      <w:r>
        <w:rPr>
          <w:rFonts w:ascii="Arial" w:eastAsia="Arial" w:hAnsi="Arial" w:cs="Arial"/>
          <w:sz w:val="32"/>
          <w:szCs w:val="32"/>
          <w:rtl/>
        </w:rPr>
        <w:t>- إصدار التعاميم والتعليمات الخاصة بسير العمل في الجمعية.</w:t>
      </w:r>
    </w:p>
    <w:p w:rsidR="002503FF" w:rsidRDefault="00C461ED">
      <w:pPr>
        <w:spacing w:after="3" w:line="254" w:lineRule="auto"/>
        <w:ind w:left="45" w:right="412" w:firstLine="2"/>
      </w:pPr>
      <w:r>
        <w:rPr>
          <w:rFonts w:ascii="Arial" w:eastAsia="Arial" w:hAnsi="Arial" w:cs="Arial"/>
          <w:sz w:val="32"/>
          <w:szCs w:val="32"/>
        </w:rPr>
        <w:t>٦١</w:t>
      </w:r>
      <w:r>
        <w:rPr>
          <w:rFonts w:ascii="Arial" w:eastAsia="Arial" w:hAnsi="Arial" w:cs="Arial"/>
          <w:sz w:val="32"/>
          <w:szCs w:val="32"/>
          <w:rtl/>
        </w:rPr>
        <w:t>- تولي أمانة مجلس الإدارة وإعداد جدول أعمال اجتماعاته وكتابة محاضر الجلسات والعمل على تنفيذ القرارات الصادرة عنه.</w:t>
      </w:r>
    </w:p>
    <w:p w:rsidR="002503FF" w:rsidRDefault="00C461ED">
      <w:pPr>
        <w:spacing w:after="4" w:line="265" w:lineRule="auto"/>
        <w:ind w:left="225" w:hanging="10"/>
        <w:jc w:val="left"/>
      </w:pPr>
      <w:r>
        <w:rPr>
          <w:rFonts w:ascii="Arial" w:eastAsia="Arial" w:hAnsi="Arial" w:cs="Arial"/>
          <w:sz w:val="32"/>
          <w:szCs w:val="32"/>
        </w:rPr>
        <w:lastRenderedPageBreak/>
        <w:t>٧١</w:t>
      </w:r>
      <w:r>
        <w:rPr>
          <w:rFonts w:ascii="Arial" w:eastAsia="Arial" w:hAnsi="Arial" w:cs="Arial"/>
          <w:sz w:val="32"/>
          <w:szCs w:val="32"/>
          <w:rtl/>
        </w:rPr>
        <w:t>- الإشراف على الأنشطة والمناسبات التي تقوم بها الجمعية كافة، وتقديم تقارير عنها.</w:t>
      </w:r>
    </w:p>
    <w:p w:rsidR="002503FF" w:rsidRDefault="00C461ED">
      <w:pPr>
        <w:spacing w:after="3" w:line="254" w:lineRule="auto"/>
        <w:ind w:left="45" w:right="149" w:firstLine="2"/>
      </w:pPr>
      <w:r>
        <w:rPr>
          <w:rFonts w:ascii="Arial" w:eastAsia="Arial" w:hAnsi="Arial" w:cs="Arial"/>
          <w:sz w:val="32"/>
          <w:szCs w:val="32"/>
        </w:rPr>
        <w:t>٨١</w:t>
      </w:r>
      <w:r>
        <w:rPr>
          <w:rFonts w:ascii="Arial" w:eastAsia="Arial" w:hAnsi="Arial" w:cs="Arial"/>
          <w:sz w:val="32"/>
          <w:szCs w:val="32"/>
          <w:rtl/>
        </w:rPr>
        <w:t>- إعداد التقارير الدورية لأعمال الجمعية كافة توضح الإنجازات والمعوقات وسبل علاجها وتقديمها لمجلس الإدارة لاعتمادها.</w:t>
      </w:r>
    </w:p>
    <w:p w:rsidR="002503FF" w:rsidRDefault="00C461ED">
      <w:pPr>
        <w:spacing w:after="343" w:line="265" w:lineRule="auto"/>
        <w:ind w:left="225" w:hanging="10"/>
        <w:jc w:val="left"/>
      </w:pPr>
      <w:r>
        <w:rPr>
          <w:rFonts w:ascii="Arial" w:eastAsia="Arial" w:hAnsi="Arial" w:cs="Arial"/>
          <w:sz w:val="32"/>
          <w:szCs w:val="32"/>
        </w:rPr>
        <w:t>٩١</w:t>
      </w:r>
      <w:r>
        <w:rPr>
          <w:rFonts w:ascii="Arial" w:eastAsia="Arial" w:hAnsi="Arial" w:cs="Arial"/>
          <w:sz w:val="32"/>
          <w:szCs w:val="32"/>
          <w:rtl/>
        </w:rPr>
        <w:t xml:space="preserve">- أي مهام أخرى يكلف بها من قبل مجلس الإدارة في مجال </w:t>
      </w:r>
      <w:r>
        <w:rPr>
          <w:rFonts w:ascii="Arial" w:eastAsia="Arial" w:hAnsi="Arial" w:cs="Arial"/>
          <w:sz w:val="32"/>
          <w:szCs w:val="32"/>
          <w:rtl/>
        </w:rPr>
        <w:t>اختصاصه.</w:t>
      </w:r>
    </w:p>
    <w:p w:rsidR="002503FF" w:rsidRDefault="00C461ED">
      <w:pPr>
        <w:spacing w:after="352"/>
        <w:ind w:left="185" w:hanging="10"/>
        <w:jc w:val="left"/>
      </w:pPr>
      <w:r>
        <w:rPr>
          <w:rFonts w:ascii="Arial" w:eastAsia="Arial" w:hAnsi="Arial" w:cs="Arial"/>
          <w:b/>
          <w:bCs/>
          <w:sz w:val="32"/>
          <w:szCs w:val="32"/>
          <w:rtl/>
        </w:rPr>
        <w:t xml:space="preserve">المادة الحادية والخمسون: </w:t>
      </w:r>
    </w:p>
    <w:p w:rsidR="002503FF" w:rsidRDefault="00C461ED">
      <w:pPr>
        <w:spacing w:after="4" w:line="265" w:lineRule="auto"/>
        <w:ind w:left="225" w:hanging="10"/>
        <w:jc w:val="left"/>
      </w:pPr>
      <w:r>
        <w:rPr>
          <w:rFonts w:ascii="Arial" w:eastAsia="Arial" w:hAnsi="Arial" w:cs="Arial"/>
          <w:sz w:val="32"/>
          <w:szCs w:val="32"/>
          <w:rtl/>
        </w:rPr>
        <w:t>للمدير التنفيذي في سبيل إنجاز المهام المناطة به الصلاحيات الآتية:</w:t>
      </w:r>
    </w:p>
    <w:p w:rsidR="002503FF" w:rsidRDefault="00C461ED">
      <w:pPr>
        <w:numPr>
          <w:ilvl w:val="0"/>
          <w:numId w:val="42"/>
        </w:numPr>
        <w:spacing w:after="3" w:line="254" w:lineRule="auto"/>
        <w:ind w:firstLine="2"/>
        <w:jc w:val="left"/>
      </w:pPr>
      <w:r>
        <w:rPr>
          <w:rFonts w:ascii="Arial" w:eastAsia="Arial" w:hAnsi="Arial" w:cs="Arial"/>
          <w:sz w:val="32"/>
          <w:szCs w:val="32"/>
          <w:rtl/>
        </w:rPr>
        <w:t xml:space="preserve">انتداب منسوبي الجمعية لإنهاء أعمال خاصة بها أو حضور مناسبات أو لقاءات أو زيارات أو دورات أو غيرها وحسب ما </w:t>
      </w:r>
      <w:proofErr w:type="spellStart"/>
      <w:r>
        <w:rPr>
          <w:rFonts w:ascii="Arial" w:eastAsia="Arial" w:hAnsi="Arial" w:cs="Arial"/>
          <w:sz w:val="32"/>
          <w:szCs w:val="32"/>
          <w:rtl/>
        </w:rPr>
        <w:t>تقتضيه</w:t>
      </w:r>
      <w:proofErr w:type="spellEnd"/>
      <w:r>
        <w:rPr>
          <w:rFonts w:ascii="Arial" w:eastAsia="Arial" w:hAnsi="Arial" w:cs="Arial"/>
          <w:sz w:val="32"/>
          <w:szCs w:val="32"/>
          <w:rtl/>
        </w:rPr>
        <w:t xml:space="preserve"> مصلحة العمل وبما لا يتجاوز شهرا في السنة، </w:t>
      </w:r>
      <w:r>
        <w:rPr>
          <w:rFonts w:ascii="Arial" w:eastAsia="Arial" w:hAnsi="Arial" w:cs="Arial"/>
          <w:sz w:val="32"/>
          <w:szCs w:val="32"/>
          <w:rtl/>
        </w:rPr>
        <w:t>على ألا تزيد الأيام المتصلة عن عشرة أيام.</w:t>
      </w:r>
    </w:p>
    <w:p w:rsidR="002503FF" w:rsidRDefault="00C461ED">
      <w:pPr>
        <w:numPr>
          <w:ilvl w:val="0"/>
          <w:numId w:val="42"/>
        </w:numPr>
        <w:spacing w:after="3" w:line="254" w:lineRule="auto"/>
        <w:ind w:firstLine="2"/>
        <w:jc w:val="left"/>
      </w:pPr>
      <w:r>
        <w:rPr>
          <w:rFonts w:ascii="Arial" w:eastAsia="Arial" w:hAnsi="Arial" w:cs="Arial"/>
          <w:sz w:val="32"/>
          <w:szCs w:val="32"/>
          <w:rtl/>
        </w:rPr>
        <w:t>متابعة قرارات تعيين الموارد البشرية اللازمة بالجمعية وإعداد عقودهم ومتابعة أعمالهم، والرفع لمجلس الإدارة بتوقيع العقود وإلغائها وقبول الاستقالات للاعتماد.</w:t>
      </w:r>
    </w:p>
    <w:p w:rsidR="002503FF" w:rsidRDefault="00C461ED">
      <w:pPr>
        <w:numPr>
          <w:ilvl w:val="0"/>
          <w:numId w:val="42"/>
        </w:numPr>
        <w:spacing w:after="4" w:line="265" w:lineRule="auto"/>
        <w:ind w:firstLine="2"/>
        <w:jc w:val="left"/>
      </w:pPr>
      <w:r>
        <w:rPr>
          <w:rFonts w:ascii="Arial" w:eastAsia="Arial" w:hAnsi="Arial" w:cs="Arial"/>
          <w:sz w:val="32"/>
          <w:szCs w:val="32"/>
          <w:rtl/>
        </w:rPr>
        <w:t>اعتماد تقارير الأداء.</w:t>
      </w:r>
    </w:p>
    <w:p w:rsidR="002503FF" w:rsidRDefault="00C461ED">
      <w:pPr>
        <w:numPr>
          <w:ilvl w:val="0"/>
          <w:numId w:val="42"/>
        </w:numPr>
        <w:spacing w:after="143" w:line="265" w:lineRule="auto"/>
        <w:ind w:firstLine="2"/>
        <w:jc w:val="left"/>
      </w:pPr>
      <w:r>
        <w:rPr>
          <w:rFonts w:ascii="Arial" w:eastAsia="Arial" w:hAnsi="Arial" w:cs="Arial"/>
          <w:sz w:val="32"/>
          <w:szCs w:val="32"/>
          <w:rtl/>
        </w:rPr>
        <w:t>تنفيذ جميع البرامج والأنشطة على مستوى</w:t>
      </w:r>
      <w:r>
        <w:rPr>
          <w:rFonts w:ascii="Arial" w:eastAsia="Arial" w:hAnsi="Arial" w:cs="Arial"/>
          <w:sz w:val="32"/>
          <w:szCs w:val="32"/>
          <w:rtl/>
        </w:rPr>
        <w:t xml:space="preserve"> الجمعية وفق الخطط المعتمدة.</w:t>
      </w:r>
    </w:p>
    <w:p w:rsidR="002503FF" w:rsidRDefault="00C461ED">
      <w:pPr>
        <w:numPr>
          <w:ilvl w:val="0"/>
          <w:numId w:val="42"/>
        </w:numPr>
        <w:spacing w:after="4" w:line="265" w:lineRule="auto"/>
        <w:ind w:firstLine="2"/>
        <w:jc w:val="left"/>
      </w:pPr>
      <w:r>
        <w:rPr>
          <w:rFonts w:ascii="Arial" w:eastAsia="Arial" w:hAnsi="Arial" w:cs="Arial"/>
          <w:sz w:val="32"/>
          <w:szCs w:val="32"/>
          <w:rtl/>
        </w:rPr>
        <w:t>اعتماد إجازات منسوبي الجمعية كافة بعد موافقة مجلس الإدارة.</w:t>
      </w:r>
    </w:p>
    <w:p w:rsidR="002503FF" w:rsidRDefault="00C461ED">
      <w:pPr>
        <w:numPr>
          <w:ilvl w:val="0"/>
          <w:numId w:val="42"/>
        </w:numPr>
        <w:spacing w:after="344" w:line="265" w:lineRule="auto"/>
        <w:ind w:firstLine="2"/>
        <w:jc w:val="left"/>
      </w:pPr>
      <w:r>
        <w:rPr>
          <w:rFonts w:ascii="Arial" w:eastAsia="Arial" w:hAnsi="Arial" w:cs="Arial"/>
          <w:sz w:val="32"/>
          <w:szCs w:val="32"/>
          <w:rtl/>
        </w:rPr>
        <w:t xml:space="preserve">تفويض صلاحيات رؤساء الأقسام وفق الصلاحيات الممنوحة </w:t>
      </w:r>
      <w:proofErr w:type="gramStart"/>
      <w:r>
        <w:rPr>
          <w:rFonts w:ascii="Arial" w:eastAsia="Arial" w:hAnsi="Arial" w:cs="Arial"/>
          <w:sz w:val="32"/>
          <w:szCs w:val="32"/>
          <w:rtl/>
        </w:rPr>
        <w:t>له .</w:t>
      </w:r>
      <w:proofErr w:type="gramEnd"/>
    </w:p>
    <w:p w:rsidR="002503FF" w:rsidRDefault="00C461ED">
      <w:pPr>
        <w:spacing w:after="0"/>
        <w:ind w:left="275" w:hanging="10"/>
        <w:jc w:val="left"/>
      </w:pPr>
      <w:r>
        <w:rPr>
          <w:rFonts w:ascii="Arial" w:eastAsia="Arial" w:hAnsi="Arial" w:cs="Arial"/>
          <w:b/>
          <w:bCs/>
          <w:sz w:val="32"/>
          <w:szCs w:val="32"/>
          <w:rtl/>
        </w:rPr>
        <w:t xml:space="preserve">المادة الثانية والخمسون: </w:t>
      </w:r>
    </w:p>
    <w:p w:rsidR="002503FF" w:rsidRDefault="00C461ED">
      <w:pPr>
        <w:spacing w:after="344" w:line="265" w:lineRule="auto"/>
        <w:ind w:left="225" w:hanging="10"/>
        <w:jc w:val="left"/>
      </w:pPr>
      <w:r>
        <w:rPr>
          <w:rFonts w:ascii="Arial" w:eastAsia="Arial" w:hAnsi="Arial" w:cs="Arial"/>
          <w:sz w:val="32"/>
          <w:szCs w:val="32"/>
          <w:rtl/>
        </w:rPr>
        <w:t xml:space="preserve">يعد مجلس الإدارة الجهة </w:t>
      </w:r>
      <w:proofErr w:type="spellStart"/>
      <w:r>
        <w:rPr>
          <w:rFonts w:ascii="Arial" w:eastAsia="Arial" w:hAnsi="Arial" w:cs="Arial"/>
          <w:sz w:val="32"/>
          <w:szCs w:val="32"/>
          <w:rtl/>
        </w:rPr>
        <w:t>الإشرافية</w:t>
      </w:r>
      <w:proofErr w:type="spellEnd"/>
      <w:r>
        <w:rPr>
          <w:rFonts w:ascii="Arial" w:eastAsia="Arial" w:hAnsi="Arial" w:cs="Arial"/>
          <w:sz w:val="32"/>
          <w:szCs w:val="32"/>
          <w:rtl/>
        </w:rPr>
        <w:t xml:space="preserve"> على المدير التنفيذي، وللمجلس متابعة أعماله ومساءلته.</w:t>
      </w:r>
    </w:p>
    <w:p w:rsidR="002503FF" w:rsidRDefault="00C461ED">
      <w:pPr>
        <w:spacing w:after="0"/>
        <w:ind w:left="275" w:hanging="10"/>
        <w:jc w:val="left"/>
      </w:pPr>
      <w:r>
        <w:rPr>
          <w:rFonts w:ascii="Arial" w:eastAsia="Arial" w:hAnsi="Arial" w:cs="Arial"/>
          <w:b/>
          <w:bCs/>
          <w:sz w:val="32"/>
          <w:szCs w:val="32"/>
          <w:rtl/>
        </w:rPr>
        <w:t xml:space="preserve">المادة الثالثة الخمسون:  </w:t>
      </w:r>
    </w:p>
    <w:p w:rsidR="002503FF" w:rsidRDefault="00C461ED">
      <w:pPr>
        <w:spacing w:after="3" w:line="254" w:lineRule="auto"/>
        <w:ind w:left="45" w:right="498" w:firstLine="2"/>
      </w:pPr>
      <w:r>
        <w:rPr>
          <w:rFonts w:ascii="Arial" w:eastAsia="Arial" w:hAnsi="Arial" w:cs="Arial"/>
          <w:sz w:val="32"/>
          <w:szCs w:val="32"/>
          <w:rtl/>
        </w:rPr>
        <w:t>في حال وقع تقصير أو إخلال من المدير التنفيذي للجمعية؛ فيجوز لمجلس الإدارة بما يتناسب مع حجم التقصير أو الإخلال محاسبة المدير التنفيذي.</w:t>
      </w:r>
    </w:p>
    <w:p w:rsidR="002503FF" w:rsidRDefault="00C461ED">
      <w:pPr>
        <w:spacing w:after="0" w:line="265" w:lineRule="auto"/>
        <w:ind w:left="672" w:right="1009" w:hanging="10"/>
        <w:jc w:val="center"/>
      </w:pPr>
      <w:r>
        <w:rPr>
          <w:rFonts w:ascii="Arial" w:eastAsia="Arial" w:hAnsi="Arial" w:cs="Arial"/>
          <w:b/>
          <w:bCs/>
          <w:sz w:val="32"/>
          <w:szCs w:val="32"/>
          <w:rtl/>
        </w:rPr>
        <w:t>الباب الثالث</w:t>
      </w:r>
    </w:p>
    <w:p w:rsidR="002503FF" w:rsidRDefault="00C461ED">
      <w:pPr>
        <w:spacing w:after="0" w:line="265" w:lineRule="auto"/>
        <w:ind w:left="672" w:right="1011" w:hanging="10"/>
        <w:jc w:val="center"/>
      </w:pPr>
      <w:r>
        <w:rPr>
          <w:rFonts w:ascii="Arial" w:eastAsia="Arial" w:hAnsi="Arial" w:cs="Arial"/>
          <w:b/>
          <w:bCs/>
          <w:sz w:val="32"/>
          <w:szCs w:val="32"/>
          <w:rtl/>
        </w:rPr>
        <w:t>التنظيم المالي</w:t>
      </w:r>
    </w:p>
    <w:p w:rsidR="002503FF" w:rsidRDefault="00C461ED">
      <w:pPr>
        <w:spacing w:after="352" w:line="252" w:lineRule="auto"/>
        <w:ind w:left="4368" w:right="4712" w:firstLine="847"/>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الأولموارد</w:t>
      </w:r>
      <w:proofErr w:type="spellEnd"/>
      <w:r>
        <w:rPr>
          <w:rFonts w:ascii="Arial" w:eastAsia="Arial" w:hAnsi="Arial" w:cs="Arial"/>
          <w:b/>
          <w:bCs/>
          <w:sz w:val="32"/>
          <w:szCs w:val="32"/>
          <w:rtl/>
        </w:rPr>
        <w:t xml:space="preserve"> الجمعية والسنة المالية</w:t>
      </w:r>
    </w:p>
    <w:p w:rsidR="002503FF" w:rsidRDefault="00C461ED">
      <w:pPr>
        <w:spacing w:after="0"/>
        <w:ind w:left="185" w:hanging="10"/>
        <w:jc w:val="left"/>
      </w:pPr>
      <w:r>
        <w:rPr>
          <w:rFonts w:ascii="Arial" w:eastAsia="Arial" w:hAnsi="Arial" w:cs="Arial"/>
          <w:b/>
          <w:bCs/>
          <w:sz w:val="32"/>
          <w:szCs w:val="32"/>
          <w:rtl/>
        </w:rPr>
        <w:t xml:space="preserve">المادة الرابعة والخمسون: </w:t>
      </w:r>
    </w:p>
    <w:p w:rsidR="002503FF" w:rsidRDefault="00C461ED">
      <w:pPr>
        <w:spacing w:after="4" w:line="265" w:lineRule="auto"/>
        <w:ind w:left="225" w:hanging="10"/>
        <w:jc w:val="left"/>
      </w:pPr>
      <w:r>
        <w:rPr>
          <w:rFonts w:ascii="Arial" w:eastAsia="Arial" w:hAnsi="Arial" w:cs="Arial"/>
          <w:sz w:val="32"/>
          <w:szCs w:val="32"/>
          <w:rtl/>
        </w:rPr>
        <w:t>ت</w:t>
      </w:r>
      <w:r>
        <w:rPr>
          <w:rFonts w:ascii="Arial" w:eastAsia="Arial" w:hAnsi="Arial" w:cs="Arial"/>
          <w:sz w:val="32"/>
          <w:szCs w:val="32"/>
          <w:rtl/>
        </w:rPr>
        <w:t>تكون الموارد المالية للجمعية مما يلي:</w:t>
      </w:r>
    </w:p>
    <w:p w:rsidR="002503FF" w:rsidRDefault="00C461ED">
      <w:pPr>
        <w:numPr>
          <w:ilvl w:val="0"/>
          <w:numId w:val="43"/>
        </w:numPr>
        <w:spacing w:after="4" w:line="265" w:lineRule="auto"/>
        <w:ind w:hanging="363"/>
        <w:jc w:val="left"/>
      </w:pPr>
      <w:r>
        <w:rPr>
          <w:rFonts w:ascii="Arial" w:eastAsia="Arial" w:hAnsi="Arial" w:cs="Arial"/>
          <w:sz w:val="32"/>
          <w:szCs w:val="32"/>
          <w:rtl/>
        </w:rPr>
        <w:t>رسوم الانتساب لعضوية الجمعية.</w:t>
      </w:r>
    </w:p>
    <w:p w:rsidR="002503FF" w:rsidRDefault="00C461ED">
      <w:pPr>
        <w:numPr>
          <w:ilvl w:val="0"/>
          <w:numId w:val="43"/>
        </w:numPr>
        <w:spacing w:after="4" w:line="265" w:lineRule="auto"/>
        <w:ind w:hanging="363"/>
        <w:jc w:val="left"/>
      </w:pPr>
      <w:r>
        <w:rPr>
          <w:rFonts w:ascii="Arial" w:eastAsia="Arial" w:hAnsi="Arial" w:cs="Arial"/>
          <w:sz w:val="32"/>
          <w:szCs w:val="32"/>
          <w:rtl/>
        </w:rPr>
        <w:t>التبرعات والهبات والوصايا والأوقاف.</w:t>
      </w:r>
    </w:p>
    <w:p w:rsidR="002503FF" w:rsidRDefault="00C461ED">
      <w:pPr>
        <w:numPr>
          <w:ilvl w:val="0"/>
          <w:numId w:val="43"/>
        </w:numPr>
        <w:spacing w:after="4" w:line="265" w:lineRule="auto"/>
        <w:ind w:hanging="363"/>
        <w:jc w:val="left"/>
      </w:pPr>
      <w:proofErr w:type="spellStart"/>
      <w:r>
        <w:rPr>
          <w:rFonts w:ascii="Arial" w:eastAsia="Arial" w:hAnsi="Arial" w:cs="Arial"/>
          <w:sz w:val="32"/>
          <w:szCs w:val="32"/>
          <w:rtl/>
        </w:rPr>
        <w:t>الزكوات</w:t>
      </w:r>
      <w:proofErr w:type="spellEnd"/>
      <w:r>
        <w:rPr>
          <w:rFonts w:ascii="Arial" w:eastAsia="Arial" w:hAnsi="Arial" w:cs="Arial"/>
          <w:sz w:val="32"/>
          <w:szCs w:val="32"/>
          <w:rtl/>
        </w:rPr>
        <w:t>، ويتم صرفها في نشاطات الجمعية المشمولة في مصارف الزكاة.</w:t>
      </w:r>
    </w:p>
    <w:p w:rsidR="002503FF" w:rsidRDefault="00C461ED">
      <w:pPr>
        <w:numPr>
          <w:ilvl w:val="0"/>
          <w:numId w:val="43"/>
        </w:numPr>
        <w:spacing w:after="4" w:line="265" w:lineRule="auto"/>
        <w:ind w:hanging="363"/>
        <w:jc w:val="left"/>
      </w:pPr>
      <w:r>
        <w:rPr>
          <w:rFonts w:ascii="Arial" w:eastAsia="Arial" w:hAnsi="Arial" w:cs="Arial"/>
          <w:sz w:val="32"/>
          <w:szCs w:val="32"/>
          <w:rtl/>
        </w:rPr>
        <w:t>إيرادات الأنشطة ذات العائد المالي.</w:t>
      </w:r>
    </w:p>
    <w:p w:rsidR="002503FF" w:rsidRDefault="00C461ED">
      <w:pPr>
        <w:numPr>
          <w:ilvl w:val="0"/>
          <w:numId w:val="43"/>
        </w:numPr>
        <w:spacing w:after="4" w:line="265" w:lineRule="auto"/>
        <w:ind w:hanging="363"/>
        <w:jc w:val="left"/>
      </w:pPr>
      <w:r>
        <w:rPr>
          <w:rFonts w:ascii="Arial" w:eastAsia="Arial" w:hAnsi="Arial" w:cs="Arial"/>
          <w:sz w:val="32"/>
          <w:szCs w:val="32"/>
          <w:rtl/>
        </w:rPr>
        <w:t>الإعانات الحكومية.</w:t>
      </w:r>
    </w:p>
    <w:p w:rsidR="002503FF" w:rsidRDefault="00C461ED">
      <w:pPr>
        <w:numPr>
          <w:ilvl w:val="0"/>
          <w:numId w:val="43"/>
        </w:numPr>
        <w:spacing w:after="4" w:line="265" w:lineRule="auto"/>
        <w:ind w:hanging="363"/>
        <w:jc w:val="left"/>
      </w:pPr>
      <w:r>
        <w:rPr>
          <w:rFonts w:ascii="Arial" w:eastAsia="Arial" w:hAnsi="Arial" w:cs="Arial"/>
          <w:sz w:val="32"/>
          <w:szCs w:val="32"/>
          <w:rtl/>
        </w:rPr>
        <w:t xml:space="preserve">عائدات استثمار ممتلكات الجمعية </w:t>
      </w:r>
      <w:r>
        <w:rPr>
          <w:rFonts w:ascii="Arial" w:eastAsia="Arial" w:hAnsi="Arial" w:cs="Arial"/>
          <w:sz w:val="32"/>
          <w:szCs w:val="32"/>
          <w:rtl/>
        </w:rPr>
        <w:t>الثابتة والمنقولة.</w:t>
      </w:r>
    </w:p>
    <w:p w:rsidR="002503FF" w:rsidRDefault="00C461ED">
      <w:pPr>
        <w:numPr>
          <w:ilvl w:val="0"/>
          <w:numId w:val="43"/>
        </w:numPr>
        <w:spacing w:after="344" w:line="265" w:lineRule="auto"/>
        <w:ind w:hanging="363"/>
        <w:jc w:val="left"/>
      </w:pPr>
      <w:r>
        <w:rPr>
          <w:rFonts w:ascii="Arial" w:eastAsia="Arial" w:hAnsi="Arial" w:cs="Arial"/>
          <w:sz w:val="32"/>
          <w:szCs w:val="32"/>
          <w:rtl/>
        </w:rPr>
        <w:t>ما يخصصه صندوق دعم الجمعيات للجمعية من دعم لتنفيذ برامج الجمعية وتطويرها.</w:t>
      </w:r>
    </w:p>
    <w:p w:rsidR="002503FF" w:rsidRDefault="00C461ED">
      <w:pPr>
        <w:spacing w:after="0"/>
        <w:ind w:left="185" w:hanging="10"/>
        <w:jc w:val="left"/>
      </w:pPr>
      <w:r>
        <w:rPr>
          <w:rFonts w:ascii="Arial" w:eastAsia="Arial" w:hAnsi="Arial" w:cs="Arial"/>
          <w:b/>
          <w:bCs/>
          <w:sz w:val="32"/>
          <w:szCs w:val="32"/>
          <w:rtl/>
        </w:rPr>
        <w:t xml:space="preserve">المادة الخامسة والخمسون: </w:t>
      </w:r>
    </w:p>
    <w:p w:rsidR="002503FF" w:rsidRDefault="00C461ED">
      <w:pPr>
        <w:spacing w:after="708" w:line="254" w:lineRule="auto"/>
        <w:ind w:left="45" w:right="740" w:firstLine="2"/>
      </w:pPr>
      <w:r>
        <w:rPr>
          <w:rFonts w:ascii="Arial" w:eastAsia="Arial" w:hAnsi="Arial" w:cs="Arial"/>
          <w:sz w:val="32"/>
          <w:szCs w:val="32"/>
          <w:rtl/>
        </w:rPr>
        <w:t>تبدأ السنة المالية الأولى للجمعية بدءا من تاريخ صدور الترخيص من الوزارة، وتنتهي في شهر ديسمبر من سنة الترخيص نفسها، وتكون مدة كل سنة مالي</w:t>
      </w:r>
      <w:r>
        <w:rPr>
          <w:rFonts w:ascii="Arial" w:eastAsia="Arial" w:hAnsi="Arial" w:cs="Arial"/>
          <w:sz w:val="32"/>
          <w:szCs w:val="32"/>
          <w:rtl/>
        </w:rPr>
        <w:t>ة بعد ذلك اثني عشر شهرا ميلاديا.</w:t>
      </w:r>
    </w:p>
    <w:p w:rsidR="002503FF" w:rsidRDefault="00C461ED">
      <w:pPr>
        <w:spacing w:after="296" w:line="252" w:lineRule="auto"/>
        <w:ind w:left="4292" w:right="3984" w:firstLine="1235"/>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الثانيالصرف</w:t>
      </w:r>
      <w:proofErr w:type="spellEnd"/>
      <w:r>
        <w:rPr>
          <w:rFonts w:ascii="Arial" w:eastAsia="Arial" w:hAnsi="Arial" w:cs="Arial"/>
          <w:b/>
          <w:bCs/>
          <w:sz w:val="32"/>
          <w:szCs w:val="32"/>
          <w:rtl/>
        </w:rPr>
        <w:t xml:space="preserve"> من أموال الجمعية والميزانية</w:t>
      </w:r>
    </w:p>
    <w:p w:rsidR="002503FF" w:rsidRDefault="00C461ED">
      <w:pPr>
        <w:spacing w:after="0"/>
        <w:ind w:left="185" w:hanging="10"/>
        <w:jc w:val="left"/>
      </w:pPr>
      <w:r>
        <w:rPr>
          <w:rFonts w:ascii="Arial" w:eastAsia="Arial" w:hAnsi="Arial" w:cs="Arial"/>
          <w:b/>
          <w:bCs/>
          <w:sz w:val="32"/>
          <w:szCs w:val="32"/>
          <w:rtl/>
        </w:rPr>
        <w:t>المادة السادسة والخمسون:</w:t>
      </w:r>
    </w:p>
    <w:p w:rsidR="002503FF" w:rsidRDefault="00C461ED">
      <w:pPr>
        <w:numPr>
          <w:ilvl w:val="0"/>
          <w:numId w:val="44"/>
        </w:numPr>
        <w:spacing w:after="4" w:line="265" w:lineRule="auto"/>
        <w:ind w:right="558" w:firstLine="2"/>
      </w:pPr>
      <w:r>
        <w:rPr>
          <w:rFonts w:ascii="Arial" w:eastAsia="Arial" w:hAnsi="Arial" w:cs="Arial"/>
          <w:sz w:val="32"/>
          <w:szCs w:val="32"/>
          <w:rtl/>
        </w:rPr>
        <w:t>ينحصر صرف أموال الجمعية بغايات تحقيق أغراضها، ولا يجوز لها صرف أي مبلغ مالي في غير ذلك.</w:t>
      </w:r>
    </w:p>
    <w:p w:rsidR="002503FF" w:rsidRDefault="00C461ED">
      <w:pPr>
        <w:numPr>
          <w:ilvl w:val="0"/>
          <w:numId w:val="44"/>
        </w:numPr>
        <w:spacing w:after="3" w:line="254" w:lineRule="auto"/>
        <w:ind w:right="558" w:firstLine="2"/>
      </w:pPr>
      <w:r>
        <w:rPr>
          <w:rFonts w:ascii="Arial" w:eastAsia="Arial" w:hAnsi="Arial" w:cs="Arial"/>
          <w:sz w:val="32"/>
          <w:szCs w:val="32"/>
          <w:rtl/>
        </w:rPr>
        <w:t xml:space="preserve">للجمعية أن تتملك العقارات، على أن يقترن ذلك بموافقة الجمعية </w:t>
      </w:r>
      <w:r>
        <w:rPr>
          <w:rFonts w:ascii="Arial" w:eastAsia="Arial" w:hAnsi="Arial" w:cs="Arial"/>
          <w:sz w:val="32"/>
          <w:szCs w:val="32"/>
          <w:rtl/>
        </w:rPr>
        <w:t xml:space="preserve">العمومية قبل التملك أو إقراره في أول اجتماع </w:t>
      </w:r>
      <w:proofErr w:type="gramStart"/>
      <w:r>
        <w:rPr>
          <w:rFonts w:ascii="Arial" w:eastAsia="Arial" w:hAnsi="Arial" w:cs="Arial"/>
          <w:sz w:val="32"/>
          <w:szCs w:val="32"/>
          <w:rtl/>
        </w:rPr>
        <w:t>تال  له</w:t>
      </w:r>
      <w:proofErr w:type="gramEnd"/>
      <w:r>
        <w:rPr>
          <w:rFonts w:ascii="Arial" w:eastAsia="Arial" w:hAnsi="Arial" w:cs="Arial"/>
          <w:sz w:val="32"/>
          <w:szCs w:val="32"/>
          <w:rtl/>
        </w:rPr>
        <w:t xml:space="preserve">، ويجوز للجمعية العمومية أن تفوض مجلس الإدارة </w:t>
      </w:r>
      <w:proofErr w:type="spellStart"/>
      <w:r>
        <w:rPr>
          <w:rFonts w:ascii="Arial" w:eastAsia="Arial" w:hAnsi="Arial" w:cs="Arial"/>
          <w:sz w:val="32"/>
          <w:szCs w:val="32"/>
          <w:rtl/>
        </w:rPr>
        <w:t>فى</w:t>
      </w:r>
      <w:proofErr w:type="spellEnd"/>
      <w:r>
        <w:rPr>
          <w:rFonts w:ascii="Arial" w:eastAsia="Arial" w:hAnsi="Arial" w:cs="Arial"/>
          <w:sz w:val="32"/>
          <w:szCs w:val="32"/>
          <w:rtl/>
        </w:rPr>
        <w:t xml:space="preserve"> ذلك.</w:t>
      </w:r>
    </w:p>
    <w:p w:rsidR="002503FF" w:rsidRDefault="00C461ED">
      <w:pPr>
        <w:numPr>
          <w:ilvl w:val="0"/>
          <w:numId w:val="44"/>
        </w:numPr>
        <w:spacing w:after="362" w:line="254" w:lineRule="auto"/>
        <w:ind w:right="558" w:firstLine="2"/>
      </w:pPr>
      <w:r>
        <w:rPr>
          <w:rFonts w:ascii="Arial" w:eastAsia="Arial" w:hAnsi="Arial" w:cs="Arial"/>
          <w:sz w:val="32"/>
          <w:szCs w:val="32"/>
          <w:rtl/>
        </w:rPr>
        <w:lastRenderedPageBreak/>
        <w:t>للجمعية أن تضع فائض إيراداتها في أوقاف، أو أن تستثمرها في مجالات مرجحة الكسب تضمن لها الحصول على مورد ثابت، أو أن تعيد توظيفها في المشروعات الإنتاجية و</w:t>
      </w:r>
      <w:r>
        <w:rPr>
          <w:rFonts w:ascii="Arial" w:eastAsia="Arial" w:hAnsi="Arial" w:cs="Arial"/>
          <w:sz w:val="32"/>
          <w:szCs w:val="32"/>
          <w:rtl/>
        </w:rPr>
        <w:t>الخدمية، ويجب عليها أخذ موافقة الجمعية العمومية على ذلك.</w:t>
      </w:r>
    </w:p>
    <w:p w:rsidR="002503FF" w:rsidRDefault="00C461ED">
      <w:pPr>
        <w:spacing w:after="0"/>
        <w:ind w:left="185" w:hanging="10"/>
        <w:jc w:val="left"/>
      </w:pPr>
      <w:r>
        <w:rPr>
          <w:rFonts w:ascii="Arial" w:eastAsia="Arial" w:hAnsi="Arial" w:cs="Arial"/>
          <w:b/>
          <w:bCs/>
          <w:sz w:val="32"/>
          <w:szCs w:val="32"/>
          <w:rtl/>
        </w:rPr>
        <w:t xml:space="preserve">المادة السابعة والخمسون: </w:t>
      </w:r>
    </w:p>
    <w:p w:rsidR="002503FF" w:rsidRDefault="00C461ED">
      <w:pPr>
        <w:spacing w:after="4" w:line="265" w:lineRule="auto"/>
        <w:ind w:left="225" w:hanging="10"/>
        <w:jc w:val="left"/>
      </w:pPr>
      <w:r>
        <w:rPr>
          <w:rFonts w:ascii="Arial" w:eastAsia="Arial" w:hAnsi="Arial" w:cs="Arial"/>
          <w:sz w:val="32"/>
          <w:szCs w:val="32"/>
          <w:rtl/>
        </w:rPr>
        <w:t xml:space="preserve">تعتبر الميزانية المعتمدة سارية المفعول بدءا من بداية السنة المالية المحددة لها، وفي حالة تأخر اعتمادها يتم </w:t>
      </w:r>
    </w:p>
    <w:p w:rsidR="002503FF" w:rsidRDefault="00C461ED">
      <w:pPr>
        <w:spacing w:after="362" w:line="254" w:lineRule="auto"/>
        <w:ind w:left="45" w:right="813" w:firstLine="2"/>
      </w:pPr>
      <w:r>
        <w:rPr>
          <w:rFonts w:ascii="Arial" w:eastAsia="Arial" w:hAnsi="Arial" w:cs="Arial"/>
          <w:sz w:val="32"/>
          <w:szCs w:val="32"/>
          <w:rtl/>
        </w:rPr>
        <w:t xml:space="preserve">الصرف منها بمعدلات ميزانية العام المالي المنصرم ولمدة ثلاثة أشهر </w:t>
      </w:r>
      <w:r>
        <w:rPr>
          <w:rFonts w:ascii="Arial" w:eastAsia="Arial" w:hAnsi="Arial" w:cs="Arial"/>
          <w:sz w:val="32"/>
          <w:szCs w:val="32"/>
          <w:rtl/>
        </w:rPr>
        <w:t>كحد أقصى، مع مراعاة الوفاء بالتزامات الجمعية تجاه الآخر.</w:t>
      </w:r>
    </w:p>
    <w:p w:rsidR="002503FF" w:rsidRDefault="00C461ED">
      <w:pPr>
        <w:spacing w:after="0"/>
        <w:ind w:left="185" w:hanging="10"/>
        <w:jc w:val="left"/>
      </w:pPr>
      <w:r>
        <w:rPr>
          <w:rFonts w:ascii="Arial" w:eastAsia="Arial" w:hAnsi="Arial" w:cs="Arial"/>
          <w:b/>
          <w:bCs/>
          <w:sz w:val="32"/>
          <w:szCs w:val="32"/>
          <w:rtl/>
        </w:rPr>
        <w:t xml:space="preserve">المادة الثامنة والخمسون: </w:t>
      </w:r>
    </w:p>
    <w:p w:rsidR="002503FF" w:rsidRDefault="00C461ED">
      <w:pPr>
        <w:spacing w:after="362" w:line="254" w:lineRule="auto"/>
        <w:ind w:left="45" w:right="558" w:firstLine="2"/>
      </w:pPr>
      <w:r>
        <w:rPr>
          <w:rFonts w:ascii="Arial" w:eastAsia="Arial" w:hAnsi="Arial" w:cs="Arial"/>
          <w:sz w:val="32"/>
          <w:szCs w:val="32"/>
          <w:rtl/>
        </w:rPr>
        <w:t xml:space="preserve">يجب على الجمعية أن تودع أموالها النقدية باسمها لدى بنك أو أكثر من البنوك المحلية يختاره مجلس الإدارة، وألا يتم السحب من هذه الأموال إلا بتوقيع رئيس مجلس الإدارة أو نائبه </w:t>
      </w:r>
      <w:r>
        <w:rPr>
          <w:rFonts w:ascii="Arial" w:eastAsia="Arial" w:hAnsi="Arial" w:cs="Arial"/>
          <w:sz w:val="32"/>
          <w:szCs w:val="32"/>
          <w:rtl/>
        </w:rPr>
        <w:t xml:space="preserve">والمشرف المالي، ويجوز لمجلس الإدارة بموافقة الوزارة تفويض التعامل مع الحسابات البنكية لاثنين من أعضائه أو من قياديي الإدارة التنفيذية على أن يكونوا </w:t>
      </w:r>
      <w:proofErr w:type="spellStart"/>
      <w:r>
        <w:rPr>
          <w:rFonts w:ascii="Arial" w:eastAsia="Arial" w:hAnsi="Arial" w:cs="Arial"/>
          <w:sz w:val="32"/>
          <w:szCs w:val="32"/>
          <w:rtl/>
        </w:rPr>
        <w:t>سعوديي</w:t>
      </w:r>
      <w:proofErr w:type="spellEnd"/>
      <w:r>
        <w:rPr>
          <w:rFonts w:ascii="Arial" w:eastAsia="Arial" w:hAnsi="Arial" w:cs="Arial"/>
          <w:sz w:val="32"/>
          <w:szCs w:val="32"/>
          <w:rtl/>
        </w:rPr>
        <w:t xml:space="preserve"> الجنسية، ويراعى فيما سبق أن يكون التعامل بالشيكات ما أمكن ذلك.</w:t>
      </w:r>
    </w:p>
    <w:p w:rsidR="002503FF" w:rsidRDefault="00C461ED">
      <w:pPr>
        <w:spacing w:after="0"/>
        <w:ind w:left="185" w:hanging="10"/>
        <w:jc w:val="left"/>
      </w:pPr>
      <w:r>
        <w:rPr>
          <w:rFonts w:ascii="Arial" w:eastAsia="Arial" w:hAnsi="Arial" w:cs="Arial"/>
          <w:b/>
          <w:bCs/>
          <w:sz w:val="32"/>
          <w:szCs w:val="32"/>
          <w:rtl/>
        </w:rPr>
        <w:t xml:space="preserve">المادة التاسعة والخمسون: </w:t>
      </w:r>
    </w:p>
    <w:p w:rsidR="002503FF" w:rsidRDefault="00C461ED">
      <w:pPr>
        <w:spacing w:after="4" w:line="265" w:lineRule="auto"/>
        <w:ind w:left="225" w:hanging="10"/>
        <w:jc w:val="left"/>
      </w:pPr>
      <w:r>
        <w:rPr>
          <w:rFonts w:ascii="Arial" w:eastAsia="Arial" w:hAnsi="Arial" w:cs="Arial"/>
          <w:sz w:val="32"/>
          <w:szCs w:val="32"/>
          <w:rtl/>
        </w:rPr>
        <w:t>يشترط لصرف أ</w:t>
      </w:r>
      <w:r>
        <w:rPr>
          <w:rFonts w:ascii="Arial" w:eastAsia="Arial" w:hAnsi="Arial" w:cs="Arial"/>
          <w:sz w:val="32"/>
          <w:szCs w:val="32"/>
          <w:rtl/>
        </w:rPr>
        <w:t>ي مبلغ من أموال الجمعية ما يلي:</w:t>
      </w:r>
    </w:p>
    <w:p w:rsidR="002503FF" w:rsidRDefault="00C461ED">
      <w:pPr>
        <w:numPr>
          <w:ilvl w:val="0"/>
          <w:numId w:val="45"/>
        </w:numPr>
        <w:spacing w:after="4" w:line="265" w:lineRule="auto"/>
        <w:ind w:hanging="363"/>
        <w:jc w:val="left"/>
      </w:pPr>
      <w:r>
        <w:rPr>
          <w:rFonts w:ascii="Arial" w:eastAsia="Arial" w:hAnsi="Arial" w:cs="Arial"/>
          <w:sz w:val="32"/>
          <w:szCs w:val="32"/>
          <w:rtl/>
        </w:rPr>
        <w:t>صدور قرار بالصرف من مجلس الإدارة.</w:t>
      </w:r>
    </w:p>
    <w:p w:rsidR="002503FF" w:rsidRDefault="00C461ED">
      <w:pPr>
        <w:numPr>
          <w:ilvl w:val="0"/>
          <w:numId w:val="45"/>
        </w:numPr>
        <w:spacing w:after="4" w:line="265" w:lineRule="auto"/>
        <w:ind w:hanging="363"/>
        <w:jc w:val="left"/>
      </w:pPr>
      <w:r>
        <w:rPr>
          <w:rFonts w:ascii="Arial" w:eastAsia="Arial" w:hAnsi="Arial" w:cs="Arial"/>
          <w:sz w:val="32"/>
          <w:szCs w:val="32"/>
          <w:rtl/>
        </w:rPr>
        <w:t>توقيع إذن الصرف أو الشيك من قبل كل من رئيس مجلس الإدارة أو نائبه مع المشرف المالي.</w:t>
      </w:r>
    </w:p>
    <w:p w:rsidR="002503FF" w:rsidRDefault="00C461ED">
      <w:pPr>
        <w:numPr>
          <w:ilvl w:val="0"/>
          <w:numId w:val="45"/>
        </w:numPr>
        <w:spacing w:after="359" w:line="254" w:lineRule="auto"/>
        <w:ind w:hanging="363"/>
        <w:jc w:val="left"/>
      </w:pPr>
      <w:r>
        <w:rPr>
          <w:rFonts w:ascii="Arial" w:eastAsia="Arial" w:hAnsi="Arial" w:cs="Arial"/>
          <w:sz w:val="32"/>
          <w:szCs w:val="32"/>
          <w:rtl/>
        </w:rPr>
        <w:t>قيد اسم المستفيد رباعيا وعنوانه ورقم بطاقته الشخصية ومكان صدورها في السجل الخاص بذلك حسب الحالة.</w:t>
      </w:r>
    </w:p>
    <w:p w:rsidR="002503FF" w:rsidRDefault="00C461ED">
      <w:pPr>
        <w:spacing w:after="0"/>
        <w:ind w:left="185" w:hanging="10"/>
        <w:jc w:val="left"/>
      </w:pPr>
      <w:r>
        <w:rPr>
          <w:rFonts w:ascii="Arial" w:eastAsia="Arial" w:hAnsi="Arial" w:cs="Arial"/>
          <w:b/>
          <w:bCs/>
          <w:sz w:val="32"/>
          <w:szCs w:val="32"/>
          <w:rtl/>
        </w:rPr>
        <w:t xml:space="preserve">المادة </w:t>
      </w:r>
      <w:proofErr w:type="spellStart"/>
      <w:r>
        <w:rPr>
          <w:rFonts w:ascii="Arial" w:eastAsia="Arial" w:hAnsi="Arial" w:cs="Arial"/>
          <w:b/>
          <w:bCs/>
          <w:sz w:val="32"/>
          <w:szCs w:val="32"/>
          <w:rtl/>
        </w:rPr>
        <w:t>الستون</w:t>
      </w:r>
      <w:proofErr w:type="spellEnd"/>
      <w:r>
        <w:rPr>
          <w:rFonts w:ascii="Arial" w:eastAsia="Arial" w:hAnsi="Arial" w:cs="Arial"/>
          <w:b/>
          <w:bCs/>
          <w:sz w:val="32"/>
          <w:szCs w:val="32"/>
          <w:rtl/>
        </w:rPr>
        <w:t xml:space="preserve">: </w:t>
      </w:r>
    </w:p>
    <w:p w:rsidR="002503FF" w:rsidRDefault="00C461ED">
      <w:pPr>
        <w:spacing w:after="3" w:line="254" w:lineRule="auto"/>
        <w:ind w:left="45" w:right="685" w:firstLine="2"/>
      </w:pPr>
      <w:r>
        <w:rPr>
          <w:rFonts w:ascii="Arial" w:eastAsia="Arial" w:hAnsi="Arial" w:cs="Arial"/>
          <w:sz w:val="32"/>
          <w:szCs w:val="32"/>
          <w:rtl/>
        </w:rPr>
        <w:t>يعد المشرف المالي تقريرا ماليا دوريا يوقع من قبله بالإضافة إلى مدير الجمعية ومحاسبها، ويعرض على مجلس الإدارة مرة كل ثلاثة أشهر، وتزود الوزارة بنسخة منه.</w:t>
      </w:r>
    </w:p>
    <w:p w:rsidR="002503FF" w:rsidRDefault="00C461ED">
      <w:pPr>
        <w:spacing w:after="342"/>
        <w:ind w:left="244" w:hanging="10"/>
        <w:jc w:val="left"/>
      </w:pPr>
      <w:r>
        <w:rPr>
          <w:rFonts w:ascii="Arial" w:eastAsia="Arial" w:hAnsi="Arial" w:cs="Arial"/>
          <w:b/>
          <w:bCs/>
          <w:sz w:val="28"/>
          <w:szCs w:val="28"/>
          <w:rtl/>
        </w:rPr>
        <w:t xml:space="preserve">المادة الحادية </w:t>
      </w:r>
      <w:proofErr w:type="spellStart"/>
      <w:r>
        <w:rPr>
          <w:rFonts w:ascii="Arial" w:eastAsia="Arial" w:hAnsi="Arial" w:cs="Arial"/>
          <w:b/>
          <w:bCs/>
          <w:sz w:val="28"/>
          <w:szCs w:val="28"/>
          <w:rtl/>
        </w:rPr>
        <w:t>والستون</w:t>
      </w:r>
      <w:proofErr w:type="spellEnd"/>
      <w:r>
        <w:rPr>
          <w:rFonts w:ascii="Arial" w:eastAsia="Arial" w:hAnsi="Arial" w:cs="Arial"/>
          <w:b/>
          <w:bCs/>
          <w:sz w:val="28"/>
          <w:szCs w:val="28"/>
          <w:rtl/>
        </w:rPr>
        <w:t>:</w:t>
      </w:r>
    </w:p>
    <w:p w:rsidR="002503FF" w:rsidRDefault="00C461ED">
      <w:pPr>
        <w:spacing w:after="3" w:line="264" w:lineRule="auto"/>
        <w:ind w:left="137" w:right="970" w:firstLine="2"/>
      </w:pPr>
      <w:r>
        <w:rPr>
          <w:rFonts w:ascii="Arial" w:eastAsia="Arial" w:hAnsi="Arial" w:cs="Arial"/>
          <w:sz w:val="28"/>
          <w:szCs w:val="28"/>
          <w:rtl/>
        </w:rPr>
        <w:t>تمسك الجمعية السجلات والدفاتر الإدارية والمحاسبية التي تحتاجها وفقا لل</w:t>
      </w:r>
      <w:r>
        <w:rPr>
          <w:rFonts w:ascii="Arial" w:eastAsia="Arial" w:hAnsi="Arial" w:cs="Arial"/>
          <w:sz w:val="28"/>
          <w:szCs w:val="28"/>
          <w:rtl/>
        </w:rPr>
        <w:t xml:space="preserve">معايير المحاسبية يتم التسجيل والقيد فيها أولا </w:t>
      </w:r>
      <w:proofErr w:type="gramStart"/>
      <w:r>
        <w:rPr>
          <w:rFonts w:ascii="Arial" w:eastAsia="Arial" w:hAnsi="Arial" w:cs="Arial"/>
          <w:sz w:val="28"/>
          <w:szCs w:val="28"/>
          <w:rtl/>
        </w:rPr>
        <w:t>بأول ،وتحتفظ</w:t>
      </w:r>
      <w:proofErr w:type="gramEnd"/>
      <w:r>
        <w:rPr>
          <w:rFonts w:ascii="Arial" w:eastAsia="Arial" w:hAnsi="Arial" w:cs="Arial"/>
          <w:sz w:val="28"/>
          <w:szCs w:val="28"/>
          <w:rtl/>
        </w:rPr>
        <w:t xml:space="preserve"> بها في مقر إدارتها، وتمكن موظفي الوزارة المختصين رسميا من الاطلاع عليها، ويكون للجمعية مراجع حسابات خارجي معتمد يرفع تقريرا ماليا في نهاية كل سنة مالية إلى مجلس الإدارة تمهيدا لاعتماده من الجمعية ا</w:t>
      </w:r>
      <w:r>
        <w:rPr>
          <w:rFonts w:ascii="Arial" w:eastAsia="Arial" w:hAnsi="Arial" w:cs="Arial"/>
          <w:sz w:val="28"/>
          <w:szCs w:val="28"/>
          <w:rtl/>
        </w:rPr>
        <w:t>لعمومية، ومن هذه السجلات ما يأتي:</w:t>
      </w:r>
    </w:p>
    <w:p w:rsidR="002503FF" w:rsidRDefault="00C461ED">
      <w:pPr>
        <w:spacing w:after="3" w:line="265" w:lineRule="auto"/>
        <w:ind w:left="252" w:hanging="10"/>
        <w:jc w:val="left"/>
      </w:pPr>
      <w:r>
        <w:rPr>
          <w:rFonts w:ascii="Arial" w:eastAsia="Arial" w:hAnsi="Arial" w:cs="Arial"/>
          <w:sz w:val="28"/>
          <w:szCs w:val="28"/>
        </w:rPr>
        <w:t>١</w:t>
      </w:r>
      <w:r>
        <w:rPr>
          <w:rFonts w:ascii="Arial" w:eastAsia="Arial" w:hAnsi="Arial" w:cs="Arial"/>
          <w:sz w:val="28"/>
          <w:szCs w:val="28"/>
          <w:rtl/>
        </w:rPr>
        <w:t>- السجلات الإدارية، ومنها ما يلي:</w:t>
      </w:r>
    </w:p>
    <w:p w:rsidR="002503FF" w:rsidRDefault="00C461ED">
      <w:pPr>
        <w:numPr>
          <w:ilvl w:val="0"/>
          <w:numId w:val="46"/>
        </w:numPr>
        <w:spacing w:after="3" w:line="265" w:lineRule="auto"/>
        <w:ind w:left="612" w:hanging="370"/>
        <w:jc w:val="left"/>
      </w:pPr>
      <w:r>
        <w:rPr>
          <w:rFonts w:ascii="Arial" w:eastAsia="Arial" w:hAnsi="Arial" w:cs="Arial"/>
          <w:sz w:val="28"/>
          <w:szCs w:val="28"/>
          <w:rtl/>
        </w:rPr>
        <w:t>سجل العضوية.</w:t>
      </w:r>
    </w:p>
    <w:p w:rsidR="002503FF" w:rsidRDefault="00C461ED">
      <w:pPr>
        <w:numPr>
          <w:ilvl w:val="0"/>
          <w:numId w:val="46"/>
        </w:numPr>
        <w:spacing w:after="3" w:line="265" w:lineRule="auto"/>
        <w:ind w:left="612" w:hanging="370"/>
        <w:jc w:val="left"/>
      </w:pPr>
      <w:r>
        <w:rPr>
          <w:rFonts w:ascii="Arial" w:eastAsia="Arial" w:hAnsi="Arial" w:cs="Arial"/>
          <w:sz w:val="28"/>
          <w:szCs w:val="28"/>
          <w:rtl/>
        </w:rPr>
        <w:t>سجل محاضر اجتماعات الجمعية العمومية.</w:t>
      </w:r>
    </w:p>
    <w:p w:rsidR="002503FF" w:rsidRDefault="00C461ED">
      <w:pPr>
        <w:numPr>
          <w:ilvl w:val="0"/>
          <w:numId w:val="46"/>
        </w:numPr>
        <w:spacing w:after="3" w:line="265" w:lineRule="auto"/>
        <w:ind w:left="612" w:hanging="370"/>
        <w:jc w:val="left"/>
      </w:pPr>
      <w:r>
        <w:rPr>
          <w:rFonts w:ascii="Arial" w:eastAsia="Arial" w:hAnsi="Arial" w:cs="Arial"/>
          <w:sz w:val="28"/>
          <w:szCs w:val="28"/>
          <w:rtl/>
        </w:rPr>
        <w:t>سجل محاضر جلسات مجلس الإدارة.</w:t>
      </w:r>
    </w:p>
    <w:p w:rsidR="002503FF" w:rsidRDefault="00C461ED">
      <w:pPr>
        <w:numPr>
          <w:ilvl w:val="0"/>
          <w:numId w:val="46"/>
        </w:numPr>
        <w:spacing w:after="3" w:line="265" w:lineRule="auto"/>
        <w:ind w:left="612" w:hanging="370"/>
        <w:jc w:val="left"/>
      </w:pPr>
      <w:r>
        <w:rPr>
          <w:rFonts w:ascii="Arial" w:eastAsia="Arial" w:hAnsi="Arial" w:cs="Arial"/>
          <w:sz w:val="28"/>
          <w:szCs w:val="28"/>
          <w:rtl/>
        </w:rPr>
        <w:t>سجل العاملين بالجمعية.</w:t>
      </w:r>
    </w:p>
    <w:p w:rsidR="002503FF" w:rsidRDefault="00C461ED">
      <w:pPr>
        <w:numPr>
          <w:ilvl w:val="0"/>
          <w:numId w:val="46"/>
        </w:numPr>
        <w:spacing w:after="3" w:line="265" w:lineRule="auto"/>
        <w:ind w:left="612" w:hanging="370"/>
        <w:jc w:val="left"/>
      </w:pPr>
      <w:r>
        <w:rPr>
          <w:rFonts w:ascii="Arial" w:eastAsia="Arial" w:hAnsi="Arial" w:cs="Arial"/>
          <w:sz w:val="28"/>
          <w:szCs w:val="28"/>
          <w:rtl/>
        </w:rPr>
        <w:t>سجل المستفيدين من خدمات الجمعية.</w:t>
      </w:r>
    </w:p>
    <w:p w:rsidR="002503FF" w:rsidRDefault="00C461ED">
      <w:pPr>
        <w:spacing w:after="3" w:line="265" w:lineRule="auto"/>
        <w:ind w:left="252" w:hanging="10"/>
        <w:jc w:val="left"/>
      </w:pPr>
      <w:r>
        <w:rPr>
          <w:rFonts w:ascii="Arial" w:eastAsia="Arial" w:hAnsi="Arial" w:cs="Arial"/>
          <w:sz w:val="28"/>
          <w:szCs w:val="28"/>
        </w:rPr>
        <w:t>٢</w:t>
      </w:r>
      <w:r>
        <w:rPr>
          <w:rFonts w:ascii="Arial" w:eastAsia="Arial" w:hAnsi="Arial" w:cs="Arial"/>
          <w:sz w:val="28"/>
          <w:szCs w:val="28"/>
          <w:rtl/>
        </w:rPr>
        <w:t>- السجلات المحاسبية، ومنها ما يلي:</w:t>
      </w:r>
    </w:p>
    <w:p w:rsidR="002503FF" w:rsidRDefault="00C461ED">
      <w:pPr>
        <w:numPr>
          <w:ilvl w:val="0"/>
          <w:numId w:val="47"/>
        </w:numPr>
        <w:spacing w:after="3" w:line="265" w:lineRule="auto"/>
        <w:ind w:left="612" w:hanging="370"/>
        <w:jc w:val="left"/>
      </w:pPr>
      <w:r>
        <w:rPr>
          <w:rFonts w:ascii="Arial" w:eastAsia="Arial" w:hAnsi="Arial" w:cs="Arial"/>
          <w:sz w:val="28"/>
          <w:szCs w:val="28"/>
          <w:rtl/>
        </w:rPr>
        <w:t xml:space="preserve">دفتر اليومية </w:t>
      </w:r>
      <w:r>
        <w:rPr>
          <w:rFonts w:ascii="Arial" w:eastAsia="Arial" w:hAnsi="Arial" w:cs="Arial"/>
          <w:sz w:val="28"/>
          <w:szCs w:val="28"/>
          <w:rtl/>
        </w:rPr>
        <w:t>العامة.</w:t>
      </w:r>
    </w:p>
    <w:p w:rsidR="002503FF" w:rsidRDefault="00C461ED">
      <w:pPr>
        <w:numPr>
          <w:ilvl w:val="0"/>
          <w:numId w:val="47"/>
        </w:numPr>
        <w:spacing w:after="3" w:line="265" w:lineRule="auto"/>
        <w:ind w:left="612" w:hanging="370"/>
        <w:jc w:val="left"/>
      </w:pPr>
      <w:r>
        <w:rPr>
          <w:rFonts w:ascii="Arial" w:eastAsia="Arial" w:hAnsi="Arial" w:cs="Arial"/>
          <w:sz w:val="28"/>
          <w:szCs w:val="28"/>
          <w:rtl/>
        </w:rPr>
        <w:t>سجل ممتلكات الجمعية وموجوداتها الثابتة والمنقولة.</w:t>
      </w:r>
    </w:p>
    <w:p w:rsidR="002503FF" w:rsidRDefault="00C461ED">
      <w:pPr>
        <w:numPr>
          <w:ilvl w:val="0"/>
          <w:numId w:val="47"/>
        </w:numPr>
        <w:spacing w:after="3" w:line="265" w:lineRule="auto"/>
        <w:ind w:left="612" w:hanging="370"/>
        <w:jc w:val="left"/>
      </w:pPr>
      <w:r>
        <w:rPr>
          <w:rFonts w:ascii="Arial" w:eastAsia="Arial" w:hAnsi="Arial" w:cs="Arial"/>
          <w:sz w:val="28"/>
          <w:szCs w:val="28"/>
          <w:rtl/>
        </w:rPr>
        <w:t>سندات القبض.</w:t>
      </w:r>
    </w:p>
    <w:p w:rsidR="002503FF" w:rsidRDefault="00C461ED">
      <w:pPr>
        <w:numPr>
          <w:ilvl w:val="0"/>
          <w:numId w:val="47"/>
        </w:numPr>
        <w:spacing w:after="3" w:line="265" w:lineRule="auto"/>
        <w:ind w:left="612" w:hanging="370"/>
        <w:jc w:val="left"/>
      </w:pPr>
      <w:r>
        <w:rPr>
          <w:rFonts w:ascii="Arial" w:eastAsia="Arial" w:hAnsi="Arial" w:cs="Arial"/>
          <w:sz w:val="28"/>
          <w:szCs w:val="28"/>
          <w:rtl/>
        </w:rPr>
        <w:t>سندات الصرف.</w:t>
      </w:r>
    </w:p>
    <w:p w:rsidR="002503FF" w:rsidRDefault="00C461ED">
      <w:pPr>
        <w:numPr>
          <w:ilvl w:val="0"/>
          <w:numId w:val="47"/>
        </w:numPr>
        <w:spacing w:after="3" w:line="265" w:lineRule="auto"/>
        <w:ind w:left="612" w:hanging="370"/>
        <w:jc w:val="left"/>
      </w:pPr>
      <w:r>
        <w:rPr>
          <w:rFonts w:ascii="Arial" w:eastAsia="Arial" w:hAnsi="Arial" w:cs="Arial"/>
          <w:sz w:val="28"/>
          <w:szCs w:val="28"/>
          <w:rtl/>
        </w:rPr>
        <w:t>سندات القيد.</w:t>
      </w:r>
    </w:p>
    <w:p w:rsidR="002503FF" w:rsidRDefault="00C461ED">
      <w:pPr>
        <w:numPr>
          <w:ilvl w:val="0"/>
          <w:numId w:val="47"/>
        </w:numPr>
        <w:spacing w:after="3" w:line="265" w:lineRule="auto"/>
        <w:ind w:left="612" w:hanging="370"/>
        <w:jc w:val="left"/>
      </w:pPr>
      <w:r>
        <w:rPr>
          <w:rFonts w:ascii="Arial" w:eastAsia="Arial" w:hAnsi="Arial" w:cs="Arial"/>
          <w:sz w:val="28"/>
          <w:szCs w:val="28"/>
          <w:rtl/>
        </w:rPr>
        <w:t>سجل اشتراكات الأعضاء.</w:t>
      </w:r>
    </w:p>
    <w:p w:rsidR="002503FF" w:rsidRDefault="00C461ED">
      <w:pPr>
        <w:numPr>
          <w:ilvl w:val="0"/>
          <w:numId w:val="47"/>
        </w:numPr>
        <w:spacing w:after="335" w:line="265" w:lineRule="auto"/>
        <w:ind w:left="612" w:hanging="370"/>
        <w:jc w:val="left"/>
      </w:pPr>
      <w:r>
        <w:rPr>
          <w:rFonts w:ascii="Arial" w:eastAsia="Arial" w:hAnsi="Arial" w:cs="Arial"/>
          <w:sz w:val="28"/>
          <w:szCs w:val="28"/>
          <w:rtl/>
        </w:rPr>
        <w:t>أي سجلات أخرى يرى مجلس الإدارة ملاءمة استخدامها.</w:t>
      </w:r>
    </w:p>
    <w:p w:rsidR="002503FF" w:rsidRDefault="00C461ED">
      <w:pPr>
        <w:spacing w:after="343"/>
        <w:ind w:left="244" w:hanging="10"/>
        <w:jc w:val="left"/>
      </w:pPr>
      <w:r>
        <w:rPr>
          <w:rFonts w:ascii="Arial" w:eastAsia="Arial" w:hAnsi="Arial" w:cs="Arial"/>
          <w:b/>
          <w:bCs/>
          <w:sz w:val="28"/>
          <w:szCs w:val="28"/>
          <w:rtl/>
        </w:rPr>
        <w:t xml:space="preserve">المادة الثانية </w:t>
      </w:r>
      <w:proofErr w:type="spellStart"/>
      <w:r>
        <w:rPr>
          <w:rFonts w:ascii="Arial" w:eastAsia="Arial" w:hAnsi="Arial" w:cs="Arial"/>
          <w:b/>
          <w:bCs/>
          <w:sz w:val="28"/>
          <w:szCs w:val="28"/>
          <w:rtl/>
        </w:rPr>
        <w:t>والستون</w:t>
      </w:r>
      <w:proofErr w:type="spellEnd"/>
      <w:r>
        <w:rPr>
          <w:rFonts w:ascii="Arial" w:eastAsia="Arial" w:hAnsi="Arial" w:cs="Arial"/>
          <w:b/>
          <w:bCs/>
          <w:sz w:val="28"/>
          <w:szCs w:val="28"/>
          <w:rtl/>
        </w:rPr>
        <w:t>:</w:t>
      </w:r>
    </w:p>
    <w:p w:rsidR="002503FF" w:rsidRDefault="00C461ED">
      <w:pPr>
        <w:spacing w:after="3" w:line="265" w:lineRule="auto"/>
        <w:ind w:left="252" w:hanging="10"/>
        <w:jc w:val="left"/>
      </w:pPr>
      <w:r>
        <w:rPr>
          <w:rFonts w:ascii="Arial" w:eastAsia="Arial" w:hAnsi="Arial" w:cs="Arial"/>
          <w:sz w:val="28"/>
          <w:szCs w:val="28"/>
          <w:rtl/>
        </w:rPr>
        <w:t>تقوم الجمعية بإعداد الميزانية العمومية والحسابات الختامية وفقا ل</w:t>
      </w:r>
      <w:r>
        <w:rPr>
          <w:rFonts w:ascii="Arial" w:eastAsia="Arial" w:hAnsi="Arial" w:cs="Arial"/>
          <w:sz w:val="28"/>
          <w:szCs w:val="28"/>
          <w:rtl/>
        </w:rPr>
        <w:t>لآتي:</w:t>
      </w:r>
    </w:p>
    <w:p w:rsidR="002503FF" w:rsidRDefault="00C461ED">
      <w:pPr>
        <w:numPr>
          <w:ilvl w:val="0"/>
          <w:numId w:val="48"/>
        </w:numPr>
        <w:spacing w:after="3" w:line="264" w:lineRule="auto"/>
        <w:ind w:right="941" w:firstLine="2"/>
      </w:pPr>
      <w:r>
        <w:rPr>
          <w:rFonts w:ascii="Arial" w:eastAsia="Arial" w:hAnsi="Arial" w:cs="Arial"/>
          <w:sz w:val="28"/>
          <w:szCs w:val="28"/>
          <w:rtl/>
        </w:rPr>
        <w:t>يقوم مراجع الحسابات المعتمد بالرقابة على سير أعمال الجمعية وعلى حساباتها، والتثبت من مطابقة الميزانية وحساب الإيرادات والمصروفات للدفاتر المحاسبية، وما إذا كانت قد أمسكت بطريقة سليمة نظاما، والتحقق من موجوداتها والتزاماتها.</w:t>
      </w:r>
    </w:p>
    <w:p w:rsidR="002503FF" w:rsidRDefault="00C461ED">
      <w:pPr>
        <w:numPr>
          <w:ilvl w:val="0"/>
          <w:numId w:val="48"/>
        </w:numPr>
        <w:spacing w:after="3" w:line="265" w:lineRule="auto"/>
        <w:ind w:right="941" w:firstLine="2"/>
      </w:pPr>
      <w:r>
        <w:rPr>
          <w:rFonts w:ascii="Arial" w:eastAsia="Arial" w:hAnsi="Arial" w:cs="Arial"/>
          <w:sz w:val="28"/>
          <w:szCs w:val="28"/>
          <w:rtl/>
        </w:rPr>
        <w:t>تقوم الجمعية بقفل حساباتها</w:t>
      </w:r>
      <w:r>
        <w:rPr>
          <w:rFonts w:ascii="Arial" w:eastAsia="Arial" w:hAnsi="Arial" w:cs="Arial"/>
          <w:sz w:val="28"/>
          <w:szCs w:val="28"/>
          <w:rtl/>
        </w:rPr>
        <w:t xml:space="preserve"> كافة وفقا للمتعارف عليه محاسبيا في نهاية كل سنة مالية.</w:t>
      </w:r>
    </w:p>
    <w:p w:rsidR="002503FF" w:rsidRDefault="00C461ED">
      <w:pPr>
        <w:numPr>
          <w:ilvl w:val="0"/>
          <w:numId w:val="48"/>
        </w:numPr>
        <w:spacing w:after="3" w:line="264" w:lineRule="auto"/>
        <w:ind w:right="941" w:firstLine="2"/>
      </w:pPr>
      <w:r>
        <w:rPr>
          <w:rFonts w:ascii="Arial" w:eastAsia="Arial" w:hAnsi="Arial" w:cs="Arial"/>
          <w:sz w:val="28"/>
          <w:szCs w:val="28"/>
          <w:rtl/>
        </w:rPr>
        <w:t>يعد مراجع الحسابات المعتمد القوائم المالية كافة المتعارف عليها محاسبيا في نهاية كل سنة مالية، وهو ما يسمح بمعرفة المركز المالي الحقيقي للجمعية، وعليه تسليمها لمجلس الإدارة خلال الشهرين الأولين من السن</w:t>
      </w:r>
      <w:r>
        <w:rPr>
          <w:rFonts w:ascii="Arial" w:eastAsia="Arial" w:hAnsi="Arial" w:cs="Arial"/>
          <w:sz w:val="28"/>
          <w:szCs w:val="28"/>
          <w:rtl/>
        </w:rPr>
        <w:t>ة المالية الجديدة.</w:t>
      </w:r>
    </w:p>
    <w:p w:rsidR="002503FF" w:rsidRDefault="00C461ED">
      <w:pPr>
        <w:numPr>
          <w:ilvl w:val="0"/>
          <w:numId w:val="48"/>
        </w:numPr>
        <w:spacing w:after="3" w:line="264" w:lineRule="auto"/>
        <w:ind w:right="941" w:firstLine="2"/>
      </w:pPr>
      <w:r>
        <w:rPr>
          <w:rFonts w:ascii="Arial" w:eastAsia="Arial" w:hAnsi="Arial" w:cs="Arial"/>
          <w:sz w:val="28"/>
          <w:szCs w:val="28"/>
          <w:rtl/>
        </w:rPr>
        <w:lastRenderedPageBreak/>
        <w:t xml:space="preserve">يقوم مجلس الإدارة بدراسة الميزانية العمومية والحسابات الختامية ومشروع الموازنة التقديرية للعام الجديد، ومن ثم يوقع </w:t>
      </w:r>
      <w:proofErr w:type="spellStart"/>
      <w:r>
        <w:rPr>
          <w:rFonts w:ascii="Arial" w:eastAsia="Arial" w:hAnsi="Arial" w:cs="Arial"/>
          <w:sz w:val="28"/>
          <w:szCs w:val="28"/>
          <w:rtl/>
        </w:rPr>
        <w:t>علىكل</w:t>
      </w:r>
      <w:proofErr w:type="spellEnd"/>
      <w:r>
        <w:rPr>
          <w:rFonts w:ascii="Arial" w:eastAsia="Arial" w:hAnsi="Arial" w:cs="Arial"/>
          <w:sz w:val="28"/>
          <w:szCs w:val="28"/>
          <w:rtl/>
        </w:rPr>
        <w:t xml:space="preserve"> منها رئيس مجلس الإدارة أو نائبه والمشرف المالي ومحاسب الجمعية والأمين العام، تمهيدا لرفعها للجمعية العمومية </w:t>
      </w:r>
      <w:proofErr w:type="spellStart"/>
      <w:r>
        <w:rPr>
          <w:rFonts w:ascii="Arial" w:eastAsia="Arial" w:hAnsi="Arial" w:cs="Arial"/>
          <w:sz w:val="28"/>
          <w:szCs w:val="28"/>
          <w:rtl/>
        </w:rPr>
        <w:t>للمصادقة</w:t>
      </w:r>
      <w:r>
        <w:rPr>
          <w:rFonts w:ascii="Arial" w:eastAsia="Arial" w:hAnsi="Arial" w:cs="Arial"/>
          <w:sz w:val="28"/>
          <w:szCs w:val="28"/>
          <w:rtl/>
        </w:rPr>
        <w:t>عليها</w:t>
      </w:r>
      <w:proofErr w:type="spellEnd"/>
      <w:r>
        <w:rPr>
          <w:rFonts w:ascii="Arial" w:eastAsia="Arial" w:hAnsi="Arial" w:cs="Arial"/>
          <w:sz w:val="28"/>
          <w:szCs w:val="28"/>
          <w:rtl/>
        </w:rPr>
        <w:t>.</w:t>
      </w:r>
    </w:p>
    <w:p w:rsidR="002503FF" w:rsidRDefault="00C461ED">
      <w:pPr>
        <w:numPr>
          <w:ilvl w:val="0"/>
          <w:numId w:val="48"/>
        </w:numPr>
        <w:spacing w:after="668" w:line="264" w:lineRule="auto"/>
        <w:ind w:right="941" w:firstLine="2"/>
      </w:pPr>
      <w:r>
        <w:rPr>
          <w:rFonts w:ascii="Arial" w:eastAsia="Arial" w:hAnsi="Arial" w:cs="Arial"/>
          <w:sz w:val="28"/>
          <w:szCs w:val="28"/>
          <w:rtl/>
        </w:rPr>
        <w:t>يقوم مجلس الإدارة بعرض الميزانية العمومية والحساب الختامي ومشروع الميزانية التقديرية للعام الجديد؛ على الجمعية العمومية للمصادقة عليها، ومن ثم تزود الوزارة بنسخة من كل منها.</w:t>
      </w:r>
    </w:p>
    <w:p w:rsidR="002503FF" w:rsidRDefault="00C461ED">
      <w:pPr>
        <w:spacing w:after="0"/>
        <w:ind w:left="610" w:hanging="10"/>
        <w:jc w:val="center"/>
      </w:pPr>
      <w:r>
        <w:rPr>
          <w:rFonts w:ascii="Arial" w:eastAsia="Arial" w:hAnsi="Arial" w:cs="Arial"/>
          <w:b/>
          <w:bCs/>
          <w:sz w:val="28"/>
          <w:szCs w:val="28"/>
          <w:rtl/>
        </w:rPr>
        <w:t>الباب الرابع</w:t>
      </w:r>
    </w:p>
    <w:p w:rsidR="002503FF" w:rsidRDefault="00C461ED">
      <w:pPr>
        <w:spacing w:after="513" w:line="257" w:lineRule="auto"/>
        <w:ind w:left="5478" w:right="4523" w:hanging="295"/>
      </w:pPr>
      <w:r>
        <w:rPr>
          <w:rFonts w:ascii="Arial" w:eastAsia="Arial" w:hAnsi="Arial" w:cs="Arial"/>
          <w:b/>
          <w:bCs/>
          <w:sz w:val="28"/>
          <w:szCs w:val="28"/>
          <w:rtl/>
        </w:rPr>
        <w:t xml:space="preserve">التعديل على اللائحة </w:t>
      </w:r>
      <w:proofErr w:type="spellStart"/>
      <w:r>
        <w:rPr>
          <w:rFonts w:ascii="Arial" w:eastAsia="Arial" w:hAnsi="Arial" w:cs="Arial"/>
          <w:b/>
          <w:bCs/>
          <w:sz w:val="28"/>
          <w:szCs w:val="28"/>
          <w:rtl/>
        </w:rPr>
        <w:t>والحلالفصل</w:t>
      </w:r>
      <w:proofErr w:type="spellEnd"/>
      <w:r>
        <w:rPr>
          <w:rFonts w:ascii="Arial" w:eastAsia="Arial" w:hAnsi="Arial" w:cs="Arial"/>
          <w:b/>
          <w:bCs/>
          <w:sz w:val="28"/>
          <w:szCs w:val="28"/>
          <w:rtl/>
        </w:rPr>
        <w:t xml:space="preserve"> </w:t>
      </w:r>
      <w:proofErr w:type="spellStart"/>
      <w:r>
        <w:rPr>
          <w:rFonts w:ascii="Arial" w:eastAsia="Arial" w:hAnsi="Arial" w:cs="Arial"/>
          <w:b/>
          <w:bCs/>
          <w:sz w:val="28"/>
          <w:szCs w:val="28"/>
          <w:rtl/>
        </w:rPr>
        <w:t>الأولالتعديل</w:t>
      </w:r>
      <w:proofErr w:type="spellEnd"/>
      <w:r>
        <w:rPr>
          <w:rFonts w:ascii="Arial" w:eastAsia="Arial" w:hAnsi="Arial" w:cs="Arial"/>
          <w:b/>
          <w:bCs/>
          <w:sz w:val="28"/>
          <w:szCs w:val="28"/>
          <w:rtl/>
        </w:rPr>
        <w:t xml:space="preserve"> على اللائحة</w:t>
      </w:r>
    </w:p>
    <w:p w:rsidR="002503FF" w:rsidRDefault="00C461ED">
      <w:pPr>
        <w:spacing w:after="343"/>
        <w:ind w:left="244" w:hanging="10"/>
        <w:jc w:val="left"/>
      </w:pPr>
      <w:r>
        <w:rPr>
          <w:rFonts w:ascii="Arial" w:eastAsia="Arial" w:hAnsi="Arial" w:cs="Arial"/>
          <w:b/>
          <w:bCs/>
          <w:sz w:val="28"/>
          <w:szCs w:val="28"/>
          <w:rtl/>
        </w:rPr>
        <w:t>المادة</w:t>
      </w:r>
      <w:r>
        <w:rPr>
          <w:rFonts w:ascii="Arial" w:eastAsia="Arial" w:hAnsi="Arial" w:cs="Arial"/>
          <w:b/>
          <w:bCs/>
          <w:sz w:val="28"/>
          <w:szCs w:val="28"/>
          <w:rtl/>
        </w:rPr>
        <w:t xml:space="preserve"> الثالثة </w:t>
      </w:r>
      <w:proofErr w:type="spellStart"/>
      <w:r>
        <w:rPr>
          <w:rFonts w:ascii="Arial" w:eastAsia="Arial" w:hAnsi="Arial" w:cs="Arial"/>
          <w:b/>
          <w:bCs/>
          <w:sz w:val="28"/>
          <w:szCs w:val="28"/>
          <w:rtl/>
        </w:rPr>
        <w:t>والستون</w:t>
      </w:r>
      <w:proofErr w:type="spellEnd"/>
      <w:r>
        <w:rPr>
          <w:rFonts w:ascii="Arial" w:eastAsia="Arial" w:hAnsi="Arial" w:cs="Arial"/>
          <w:b/>
          <w:bCs/>
          <w:sz w:val="28"/>
          <w:szCs w:val="28"/>
          <w:rtl/>
        </w:rPr>
        <w:t>:</w:t>
      </w:r>
    </w:p>
    <w:p w:rsidR="002503FF" w:rsidRDefault="00C461ED">
      <w:pPr>
        <w:spacing w:after="3" w:line="265" w:lineRule="auto"/>
        <w:ind w:left="252" w:hanging="10"/>
        <w:jc w:val="left"/>
      </w:pPr>
      <w:r>
        <w:rPr>
          <w:rFonts w:ascii="Arial" w:eastAsia="Arial" w:hAnsi="Arial" w:cs="Arial"/>
          <w:sz w:val="28"/>
          <w:szCs w:val="28"/>
          <w:rtl/>
        </w:rPr>
        <w:t>يتم تعديل هذه اللائحة وفقا للإجراءات الآتية:</w:t>
      </w:r>
    </w:p>
    <w:p w:rsidR="002503FF" w:rsidRDefault="00C461ED">
      <w:pPr>
        <w:numPr>
          <w:ilvl w:val="0"/>
          <w:numId w:val="49"/>
        </w:numPr>
        <w:spacing w:after="3" w:line="264" w:lineRule="auto"/>
        <w:ind w:right="160" w:firstLine="2"/>
        <w:jc w:val="left"/>
      </w:pPr>
      <w:r>
        <w:rPr>
          <w:rFonts w:ascii="Arial" w:eastAsia="Arial" w:hAnsi="Arial" w:cs="Arial"/>
          <w:sz w:val="28"/>
          <w:szCs w:val="28"/>
          <w:rtl/>
        </w:rPr>
        <w:t xml:space="preserve">يقدم عضو مجلس الإدارة أو عضو الجمعية العمومية مقترح التعديل ومسوغاته لمجلس الإدارة لعرضه في أقرب اجتماع </w:t>
      </w:r>
      <w:proofErr w:type="spellStart"/>
      <w:r>
        <w:rPr>
          <w:rFonts w:ascii="Arial" w:eastAsia="Arial" w:hAnsi="Arial" w:cs="Arial"/>
          <w:sz w:val="28"/>
          <w:szCs w:val="28"/>
          <w:rtl/>
        </w:rPr>
        <w:t>للجمعيةالعمومية</w:t>
      </w:r>
      <w:proofErr w:type="spellEnd"/>
      <w:r>
        <w:rPr>
          <w:rFonts w:ascii="Arial" w:eastAsia="Arial" w:hAnsi="Arial" w:cs="Arial"/>
          <w:sz w:val="28"/>
          <w:szCs w:val="28"/>
          <w:rtl/>
        </w:rPr>
        <w:t>.</w:t>
      </w:r>
    </w:p>
    <w:p w:rsidR="002503FF" w:rsidRDefault="00C461ED">
      <w:pPr>
        <w:numPr>
          <w:ilvl w:val="0"/>
          <w:numId w:val="49"/>
        </w:numPr>
        <w:spacing w:after="3" w:line="265" w:lineRule="auto"/>
        <w:ind w:right="160" w:firstLine="2"/>
        <w:jc w:val="left"/>
      </w:pPr>
      <w:r>
        <w:rPr>
          <w:rFonts w:ascii="Arial" w:eastAsia="Arial" w:hAnsi="Arial" w:cs="Arial"/>
          <w:sz w:val="28"/>
          <w:szCs w:val="28"/>
          <w:rtl/>
        </w:rPr>
        <w:t>يدرس مجلس الإدارة التعديل المطلوب بما يشمل بحث أسباب التعديل ومناسبة الص</w:t>
      </w:r>
      <w:r>
        <w:rPr>
          <w:rFonts w:ascii="Arial" w:eastAsia="Arial" w:hAnsi="Arial" w:cs="Arial"/>
          <w:sz w:val="28"/>
          <w:szCs w:val="28"/>
          <w:rtl/>
        </w:rPr>
        <w:t>يغة المقترحة.</w:t>
      </w:r>
    </w:p>
    <w:p w:rsidR="002503FF" w:rsidRDefault="00C461ED">
      <w:pPr>
        <w:numPr>
          <w:ilvl w:val="0"/>
          <w:numId w:val="49"/>
        </w:numPr>
        <w:spacing w:after="3" w:line="265" w:lineRule="auto"/>
        <w:ind w:right="160" w:firstLine="2"/>
        <w:jc w:val="left"/>
      </w:pPr>
      <w:r>
        <w:rPr>
          <w:rFonts w:ascii="Arial" w:eastAsia="Arial" w:hAnsi="Arial" w:cs="Arial"/>
          <w:sz w:val="28"/>
          <w:szCs w:val="28"/>
          <w:rtl/>
        </w:rPr>
        <w:t>يدعو مجلس الإدارة الجمعية العمومية وفقا للأحكام المنصوص عليها في هذه اللائحة، وعليه عرض مشروع التعديل عليها.</w:t>
      </w:r>
    </w:p>
    <w:p w:rsidR="002503FF" w:rsidRDefault="00C461ED">
      <w:pPr>
        <w:numPr>
          <w:ilvl w:val="0"/>
          <w:numId w:val="49"/>
        </w:numPr>
        <w:spacing w:after="3" w:line="264" w:lineRule="auto"/>
        <w:ind w:right="160" w:firstLine="2"/>
        <w:jc w:val="left"/>
      </w:pPr>
      <w:r>
        <w:rPr>
          <w:rFonts w:ascii="Arial" w:eastAsia="Arial" w:hAnsi="Arial" w:cs="Arial"/>
          <w:sz w:val="28"/>
          <w:szCs w:val="28"/>
          <w:rtl/>
        </w:rPr>
        <w:t xml:space="preserve">تقوم الجمعية العمومية بالتصويت على التعديل المقترح وفقا لأحكام التصويت المنصوص عليها في هذه اللائحة، وتصدر </w:t>
      </w:r>
      <w:proofErr w:type="spellStart"/>
      <w:r>
        <w:rPr>
          <w:rFonts w:ascii="Arial" w:eastAsia="Arial" w:hAnsi="Arial" w:cs="Arial"/>
          <w:sz w:val="28"/>
          <w:szCs w:val="28"/>
          <w:rtl/>
        </w:rPr>
        <w:t>قرارهابالموافقة</w:t>
      </w:r>
      <w:proofErr w:type="spellEnd"/>
      <w:r>
        <w:rPr>
          <w:rFonts w:ascii="Arial" w:eastAsia="Arial" w:hAnsi="Arial" w:cs="Arial"/>
          <w:sz w:val="28"/>
          <w:szCs w:val="28"/>
          <w:rtl/>
        </w:rPr>
        <w:t xml:space="preserve"> على التعدي</w:t>
      </w:r>
      <w:r>
        <w:rPr>
          <w:rFonts w:ascii="Arial" w:eastAsia="Arial" w:hAnsi="Arial" w:cs="Arial"/>
          <w:sz w:val="28"/>
          <w:szCs w:val="28"/>
          <w:rtl/>
        </w:rPr>
        <w:t>ل أو عدم الموافقة.</w:t>
      </w:r>
    </w:p>
    <w:p w:rsidR="002503FF" w:rsidRDefault="00C461ED">
      <w:pPr>
        <w:numPr>
          <w:ilvl w:val="0"/>
          <w:numId w:val="49"/>
        </w:numPr>
        <w:spacing w:after="3" w:line="264" w:lineRule="auto"/>
        <w:ind w:right="160" w:firstLine="2"/>
        <w:jc w:val="left"/>
      </w:pPr>
      <w:r>
        <w:rPr>
          <w:rFonts w:ascii="Arial" w:eastAsia="Arial" w:hAnsi="Arial" w:cs="Arial"/>
          <w:sz w:val="28"/>
          <w:szCs w:val="28"/>
          <w:rtl/>
        </w:rPr>
        <w:t>في حالة صدور قرار الجمعية العمومية بالموافقة على التعديل؛ يتم الرفع للوزارة بطلب الموافقة على التعديل مع بيان التعديل الذي تم وأسبابه.</w:t>
      </w:r>
    </w:p>
    <w:p w:rsidR="002503FF" w:rsidRDefault="00C461ED">
      <w:pPr>
        <w:numPr>
          <w:ilvl w:val="0"/>
          <w:numId w:val="49"/>
        </w:numPr>
        <w:spacing w:after="336" w:line="265" w:lineRule="auto"/>
        <w:ind w:right="160" w:firstLine="2"/>
        <w:jc w:val="left"/>
      </w:pPr>
      <w:r>
        <w:rPr>
          <w:rFonts w:ascii="Arial" w:eastAsia="Arial" w:hAnsi="Arial" w:cs="Arial"/>
          <w:sz w:val="28"/>
          <w:szCs w:val="28"/>
          <w:rtl/>
        </w:rPr>
        <w:t>لا يدخل التعديل حيز النفاذ إلا بعد صدور موافقة الوزارة عليه.</w:t>
      </w:r>
    </w:p>
    <w:p w:rsidR="002503FF" w:rsidRDefault="00C461ED">
      <w:pPr>
        <w:spacing w:after="342"/>
        <w:ind w:left="244" w:hanging="10"/>
        <w:jc w:val="left"/>
      </w:pPr>
      <w:r>
        <w:rPr>
          <w:rFonts w:ascii="Arial" w:eastAsia="Arial" w:hAnsi="Arial" w:cs="Arial"/>
          <w:b/>
          <w:bCs/>
          <w:sz w:val="28"/>
          <w:szCs w:val="28"/>
          <w:rtl/>
        </w:rPr>
        <w:t xml:space="preserve">المادة الرابعة </w:t>
      </w:r>
      <w:proofErr w:type="spellStart"/>
      <w:r>
        <w:rPr>
          <w:rFonts w:ascii="Arial" w:eastAsia="Arial" w:hAnsi="Arial" w:cs="Arial"/>
          <w:b/>
          <w:bCs/>
          <w:sz w:val="28"/>
          <w:szCs w:val="28"/>
          <w:rtl/>
        </w:rPr>
        <w:t>والستون</w:t>
      </w:r>
      <w:proofErr w:type="spellEnd"/>
      <w:r>
        <w:rPr>
          <w:rFonts w:ascii="Arial" w:eastAsia="Arial" w:hAnsi="Arial" w:cs="Arial"/>
          <w:b/>
          <w:bCs/>
          <w:sz w:val="28"/>
          <w:szCs w:val="28"/>
          <w:rtl/>
        </w:rPr>
        <w:t>:</w:t>
      </w:r>
    </w:p>
    <w:p w:rsidR="002503FF" w:rsidRDefault="00C461ED">
      <w:pPr>
        <w:spacing w:after="3" w:line="264" w:lineRule="auto"/>
        <w:ind w:left="137" w:right="492" w:firstLine="2"/>
      </w:pPr>
      <w:r>
        <w:rPr>
          <w:rFonts w:ascii="Arial" w:eastAsia="Arial" w:hAnsi="Arial" w:cs="Arial"/>
          <w:sz w:val="28"/>
          <w:szCs w:val="28"/>
          <w:rtl/>
        </w:rPr>
        <w:t xml:space="preserve">مع مراعاة ما ورد </w:t>
      </w:r>
      <w:r>
        <w:rPr>
          <w:rFonts w:ascii="Arial" w:eastAsia="Arial" w:hAnsi="Arial" w:cs="Arial"/>
          <w:sz w:val="28"/>
          <w:szCs w:val="28"/>
          <w:rtl/>
        </w:rPr>
        <w:t xml:space="preserve">في المادة الثالثة </w:t>
      </w:r>
      <w:proofErr w:type="spellStart"/>
      <w:r>
        <w:rPr>
          <w:rFonts w:ascii="Arial" w:eastAsia="Arial" w:hAnsi="Arial" w:cs="Arial"/>
          <w:sz w:val="28"/>
          <w:szCs w:val="28"/>
          <w:rtl/>
        </w:rPr>
        <w:t>والستون</w:t>
      </w:r>
      <w:proofErr w:type="spellEnd"/>
      <w:r>
        <w:rPr>
          <w:rFonts w:ascii="Arial" w:eastAsia="Arial" w:hAnsi="Arial" w:cs="Arial"/>
          <w:sz w:val="28"/>
          <w:szCs w:val="28"/>
          <w:rtl/>
        </w:rPr>
        <w:t xml:space="preserve">، إذا رفض مجلس الإدارة مقترح تعديل اللائحة الأساسية؛ فيجوز للعضو بالتضامن مع </w:t>
      </w:r>
      <w:r>
        <w:rPr>
          <w:rFonts w:ascii="Arial" w:eastAsia="Arial" w:hAnsi="Arial" w:cs="Arial"/>
          <w:sz w:val="28"/>
          <w:szCs w:val="28"/>
        </w:rPr>
        <w:t>٥٢</w:t>
      </w:r>
      <w:r>
        <w:rPr>
          <w:rFonts w:ascii="Arial" w:eastAsia="Arial" w:hAnsi="Arial" w:cs="Arial"/>
          <w:sz w:val="28"/>
          <w:szCs w:val="28"/>
          <w:rtl/>
        </w:rPr>
        <w:t>% من الأعضاء الذين لهم حق حضور الجمعية العمومية توجيه دعوة لانعقاد اجتماع غير عادي وعرض مقترح تعديل اللائحة الأساسية للتصويت عليه، وعلى مجلس الإدارة إكم</w:t>
      </w:r>
      <w:r>
        <w:rPr>
          <w:rFonts w:ascii="Arial" w:eastAsia="Arial" w:hAnsi="Arial" w:cs="Arial"/>
          <w:sz w:val="28"/>
          <w:szCs w:val="28"/>
          <w:rtl/>
        </w:rPr>
        <w:t>ال الإجراءات الواردة في المادة المشار إليها.</w:t>
      </w:r>
    </w:p>
    <w:p w:rsidR="002503FF" w:rsidRDefault="00C461ED">
      <w:pPr>
        <w:spacing w:after="576" w:line="252" w:lineRule="auto"/>
        <w:ind w:left="4633" w:right="5417" w:hanging="65"/>
      </w:pPr>
      <w:r>
        <w:rPr>
          <w:rFonts w:ascii="Arial" w:eastAsia="Arial" w:hAnsi="Arial" w:cs="Arial"/>
          <w:b/>
          <w:bCs/>
          <w:sz w:val="32"/>
          <w:szCs w:val="32"/>
          <w:rtl/>
        </w:rPr>
        <w:t xml:space="preserve">الفصل </w:t>
      </w:r>
      <w:proofErr w:type="spellStart"/>
      <w:r>
        <w:rPr>
          <w:rFonts w:ascii="Arial" w:eastAsia="Arial" w:hAnsi="Arial" w:cs="Arial"/>
          <w:b/>
          <w:bCs/>
          <w:sz w:val="32"/>
          <w:szCs w:val="32"/>
          <w:rtl/>
        </w:rPr>
        <w:t>الثانيحل</w:t>
      </w:r>
      <w:proofErr w:type="spellEnd"/>
      <w:r>
        <w:rPr>
          <w:rFonts w:ascii="Arial" w:eastAsia="Arial" w:hAnsi="Arial" w:cs="Arial"/>
          <w:b/>
          <w:bCs/>
          <w:sz w:val="32"/>
          <w:szCs w:val="32"/>
          <w:rtl/>
        </w:rPr>
        <w:t xml:space="preserve"> الجمعية</w:t>
      </w:r>
    </w:p>
    <w:p w:rsidR="002503FF" w:rsidRDefault="00C461ED">
      <w:pPr>
        <w:spacing w:after="0"/>
        <w:ind w:left="185" w:hanging="10"/>
        <w:jc w:val="left"/>
      </w:pPr>
      <w:r>
        <w:rPr>
          <w:rFonts w:ascii="Arial" w:eastAsia="Arial" w:hAnsi="Arial" w:cs="Arial"/>
          <w:b/>
          <w:bCs/>
          <w:sz w:val="32"/>
          <w:szCs w:val="32"/>
          <w:rtl/>
        </w:rPr>
        <w:t xml:space="preserve">المادة الخامسة </w:t>
      </w:r>
      <w:proofErr w:type="spellStart"/>
      <w:r>
        <w:rPr>
          <w:rFonts w:ascii="Arial" w:eastAsia="Arial" w:hAnsi="Arial" w:cs="Arial"/>
          <w:b/>
          <w:bCs/>
          <w:sz w:val="32"/>
          <w:szCs w:val="32"/>
          <w:rtl/>
        </w:rPr>
        <w:t>والستون</w:t>
      </w:r>
      <w:proofErr w:type="spellEnd"/>
      <w:r>
        <w:rPr>
          <w:rFonts w:ascii="Arial" w:eastAsia="Arial" w:hAnsi="Arial" w:cs="Arial"/>
          <w:b/>
          <w:bCs/>
          <w:sz w:val="32"/>
          <w:szCs w:val="32"/>
          <w:rtl/>
        </w:rPr>
        <w:t xml:space="preserve">:  </w:t>
      </w:r>
    </w:p>
    <w:p w:rsidR="002503FF" w:rsidRDefault="00C461ED">
      <w:pPr>
        <w:spacing w:after="361" w:line="254" w:lineRule="auto"/>
        <w:ind w:left="45" w:right="473" w:firstLine="2"/>
      </w:pPr>
      <w:r>
        <w:rPr>
          <w:rFonts w:ascii="Arial" w:eastAsia="Arial" w:hAnsi="Arial" w:cs="Arial"/>
          <w:sz w:val="32"/>
          <w:szCs w:val="32"/>
          <w:rtl/>
        </w:rPr>
        <w:t>يجوز حل الجمعية حلا اختياريا بقرار من الجمعية العمومية، وفقا للإجراءات والأحكام المنصوص عليها في النظام واللائحة التنفيذية وهذه اللائحة.</w:t>
      </w:r>
    </w:p>
    <w:p w:rsidR="002503FF" w:rsidRDefault="00C461ED">
      <w:pPr>
        <w:spacing w:after="0"/>
        <w:ind w:left="185" w:hanging="10"/>
        <w:jc w:val="left"/>
      </w:pPr>
      <w:r>
        <w:rPr>
          <w:rFonts w:ascii="Arial" w:eastAsia="Arial" w:hAnsi="Arial" w:cs="Arial"/>
          <w:b/>
          <w:bCs/>
          <w:sz w:val="32"/>
          <w:szCs w:val="32"/>
          <w:rtl/>
        </w:rPr>
        <w:t xml:space="preserve">المادة السادسة </w:t>
      </w:r>
      <w:proofErr w:type="spellStart"/>
      <w:r>
        <w:rPr>
          <w:rFonts w:ascii="Arial" w:eastAsia="Arial" w:hAnsi="Arial" w:cs="Arial"/>
          <w:b/>
          <w:bCs/>
          <w:sz w:val="32"/>
          <w:szCs w:val="32"/>
          <w:rtl/>
        </w:rPr>
        <w:t>والستون</w:t>
      </w:r>
      <w:proofErr w:type="spellEnd"/>
      <w:r>
        <w:rPr>
          <w:rFonts w:ascii="Arial" w:eastAsia="Arial" w:hAnsi="Arial" w:cs="Arial"/>
          <w:b/>
          <w:bCs/>
          <w:sz w:val="32"/>
          <w:szCs w:val="32"/>
          <w:rtl/>
        </w:rPr>
        <w:t xml:space="preserve">: </w:t>
      </w:r>
    </w:p>
    <w:p w:rsidR="002503FF" w:rsidRDefault="00C461ED">
      <w:pPr>
        <w:spacing w:after="4" w:line="265" w:lineRule="auto"/>
        <w:ind w:left="225" w:hanging="10"/>
        <w:jc w:val="left"/>
      </w:pPr>
      <w:r>
        <w:rPr>
          <w:rFonts w:ascii="Arial" w:eastAsia="Arial" w:hAnsi="Arial" w:cs="Arial"/>
          <w:sz w:val="32"/>
          <w:szCs w:val="32"/>
          <w:rtl/>
        </w:rPr>
        <w:t>تكون إجراءات حل الجمعية الاختياري وفقا للآتي:</w:t>
      </w:r>
    </w:p>
    <w:p w:rsidR="002503FF" w:rsidRDefault="00C461ED">
      <w:pPr>
        <w:numPr>
          <w:ilvl w:val="0"/>
          <w:numId w:val="50"/>
        </w:numPr>
        <w:spacing w:after="3" w:line="254" w:lineRule="auto"/>
        <w:ind w:right="107" w:firstLine="2"/>
      </w:pPr>
      <w:r>
        <w:rPr>
          <w:rFonts w:ascii="Arial" w:eastAsia="Arial" w:hAnsi="Arial" w:cs="Arial"/>
          <w:sz w:val="32"/>
          <w:szCs w:val="32"/>
          <w:rtl/>
        </w:rPr>
        <w:t>يدرس مجلس الإدارة مقترح حل الجمعية اختياريا في ضوء الالتزامات التي لها والتي عليها وما تقدمه من خدمات والمستفيدين ونحو ذلك من معطيات، ثم يصدر قراره بالموافقة على المقترح من عدمه.</w:t>
      </w:r>
    </w:p>
    <w:p w:rsidR="002503FF" w:rsidRDefault="00C461ED">
      <w:pPr>
        <w:numPr>
          <w:ilvl w:val="0"/>
          <w:numId w:val="50"/>
        </w:numPr>
        <w:spacing w:after="3" w:line="254" w:lineRule="auto"/>
        <w:ind w:right="107" w:firstLine="2"/>
      </w:pPr>
      <w:r>
        <w:rPr>
          <w:rFonts w:ascii="Arial" w:eastAsia="Arial" w:hAnsi="Arial" w:cs="Arial"/>
          <w:sz w:val="32"/>
          <w:szCs w:val="32"/>
          <w:rtl/>
        </w:rPr>
        <w:t>في حال صدور قرار مجلس الإدارة ب</w:t>
      </w:r>
      <w:r>
        <w:rPr>
          <w:rFonts w:ascii="Arial" w:eastAsia="Arial" w:hAnsi="Arial" w:cs="Arial"/>
          <w:sz w:val="32"/>
          <w:szCs w:val="32"/>
          <w:rtl/>
        </w:rPr>
        <w:t xml:space="preserve">الموافقة على مقترح حل الجمعية اختياريا، فعليه رفع توصية للجمعية </w:t>
      </w:r>
      <w:proofErr w:type="spellStart"/>
      <w:r>
        <w:rPr>
          <w:rFonts w:ascii="Arial" w:eastAsia="Arial" w:hAnsi="Arial" w:cs="Arial"/>
          <w:sz w:val="32"/>
          <w:szCs w:val="32"/>
          <w:rtl/>
        </w:rPr>
        <w:t>العموميةغير</w:t>
      </w:r>
      <w:proofErr w:type="spellEnd"/>
      <w:r>
        <w:rPr>
          <w:rFonts w:ascii="Arial" w:eastAsia="Arial" w:hAnsi="Arial" w:cs="Arial"/>
          <w:sz w:val="32"/>
          <w:szCs w:val="32"/>
          <w:rtl/>
        </w:rPr>
        <w:t xml:space="preserve"> العادية بما رآه </w:t>
      </w:r>
      <w:proofErr w:type="spellStart"/>
      <w:r>
        <w:rPr>
          <w:rFonts w:ascii="Arial" w:eastAsia="Arial" w:hAnsi="Arial" w:cs="Arial"/>
          <w:sz w:val="32"/>
          <w:szCs w:val="32"/>
          <w:rtl/>
        </w:rPr>
        <w:t>مبديا</w:t>
      </w:r>
      <w:proofErr w:type="spellEnd"/>
      <w:r>
        <w:rPr>
          <w:rFonts w:ascii="Arial" w:eastAsia="Arial" w:hAnsi="Arial" w:cs="Arial"/>
          <w:sz w:val="32"/>
          <w:szCs w:val="32"/>
          <w:rtl/>
        </w:rPr>
        <w:t xml:space="preserve"> مبررات ذلك ومسبباته، وعليه اقتراح الآتي:</w:t>
      </w:r>
    </w:p>
    <w:p w:rsidR="002503FF" w:rsidRDefault="00C461ED">
      <w:pPr>
        <w:numPr>
          <w:ilvl w:val="0"/>
          <w:numId w:val="51"/>
        </w:numPr>
        <w:spacing w:after="4" w:line="265" w:lineRule="auto"/>
        <w:ind w:left="638" w:hanging="423"/>
        <w:jc w:val="left"/>
      </w:pPr>
      <w:r>
        <w:rPr>
          <w:rFonts w:ascii="Arial" w:eastAsia="Arial" w:hAnsi="Arial" w:cs="Arial"/>
          <w:sz w:val="32"/>
          <w:szCs w:val="32"/>
          <w:rtl/>
        </w:rPr>
        <w:t xml:space="preserve">مصف واحد أو أكثر للقيام بأعمال </w:t>
      </w:r>
      <w:proofErr w:type="gramStart"/>
      <w:r>
        <w:rPr>
          <w:rFonts w:ascii="Arial" w:eastAsia="Arial" w:hAnsi="Arial" w:cs="Arial"/>
          <w:sz w:val="32"/>
          <w:szCs w:val="32"/>
          <w:rtl/>
        </w:rPr>
        <w:t>التصفية .</w:t>
      </w:r>
      <w:proofErr w:type="gramEnd"/>
    </w:p>
    <w:p w:rsidR="002503FF" w:rsidRDefault="00C461ED">
      <w:pPr>
        <w:numPr>
          <w:ilvl w:val="0"/>
          <w:numId w:val="51"/>
        </w:numPr>
        <w:spacing w:after="4" w:line="265" w:lineRule="auto"/>
        <w:ind w:left="638" w:hanging="423"/>
        <w:jc w:val="left"/>
      </w:pPr>
      <w:r>
        <w:rPr>
          <w:rFonts w:ascii="Arial" w:eastAsia="Arial" w:hAnsi="Arial" w:cs="Arial"/>
          <w:sz w:val="32"/>
          <w:szCs w:val="32"/>
          <w:rtl/>
        </w:rPr>
        <w:t xml:space="preserve">مدة </w:t>
      </w:r>
      <w:proofErr w:type="gramStart"/>
      <w:r>
        <w:rPr>
          <w:rFonts w:ascii="Arial" w:eastAsia="Arial" w:hAnsi="Arial" w:cs="Arial"/>
          <w:sz w:val="32"/>
          <w:szCs w:val="32"/>
          <w:rtl/>
        </w:rPr>
        <w:t>التصفية .</w:t>
      </w:r>
      <w:proofErr w:type="gramEnd"/>
    </w:p>
    <w:p w:rsidR="002503FF" w:rsidRDefault="00C461ED">
      <w:pPr>
        <w:numPr>
          <w:ilvl w:val="0"/>
          <w:numId w:val="51"/>
        </w:numPr>
        <w:spacing w:after="4" w:line="265" w:lineRule="auto"/>
        <w:ind w:left="638" w:hanging="423"/>
        <w:jc w:val="left"/>
      </w:pPr>
      <w:r>
        <w:rPr>
          <w:rFonts w:ascii="Arial" w:eastAsia="Arial" w:hAnsi="Arial" w:cs="Arial"/>
          <w:sz w:val="32"/>
          <w:szCs w:val="32"/>
          <w:rtl/>
        </w:rPr>
        <w:t xml:space="preserve">أتعاب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أو المصفين.</w:t>
      </w:r>
    </w:p>
    <w:p w:rsidR="002503FF" w:rsidRDefault="00C461ED">
      <w:pPr>
        <w:numPr>
          <w:ilvl w:val="0"/>
          <w:numId w:val="51"/>
        </w:numPr>
        <w:spacing w:after="4" w:line="265" w:lineRule="auto"/>
        <w:ind w:left="638" w:hanging="423"/>
        <w:jc w:val="left"/>
      </w:pPr>
      <w:r>
        <w:rPr>
          <w:rFonts w:ascii="Arial" w:eastAsia="Arial" w:hAnsi="Arial" w:cs="Arial"/>
          <w:sz w:val="32"/>
          <w:szCs w:val="32"/>
          <w:rtl/>
        </w:rPr>
        <w:t>الجهة التي تؤول إليها أموال الجمعية.</w:t>
      </w:r>
    </w:p>
    <w:p w:rsidR="002503FF" w:rsidRDefault="00C461ED">
      <w:pPr>
        <w:numPr>
          <w:ilvl w:val="0"/>
          <w:numId w:val="52"/>
        </w:numPr>
        <w:spacing w:after="3" w:line="254" w:lineRule="auto"/>
        <w:ind w:right="286" w:firstLine="2"/>
      </w:pPr>
      <w:r>
        <w:rPr>
          <w:rFonts w:ascii="Arial" w:eastAsia="Arial" w:hAnsi="Arial" w:cs="Arial"/>
          <w:sz w:val="32"/>
          <w:szCs w:val="32"/>
          <w:rtl/>
        </w:rPr>
        <w:t>يدعو مجلس الإدارة الجمعية العمومية غير العادية وفقا للأحكام المنصوص عليها في هذه اللائحة، وعليه عرض توصيته بشأن حل الجمعية للتصويت، مع إبداء الأسباب والمبررات والمقترحات في هذا الخصوص.</w:t>
      </w:r>
    </w:p>
    <w:p w:rsidR="002503FF" w:rsidRDefault="00C461ED">
      <w:pPr>
        <w:numPr>
          <w:ilvl w:val="0"/>
          <w:numId w:val="52"/>
        </w:numPr>
        <w:spacing w:after="3" w:line="254" w:lineRule="auto"/>
        <w:ind w:right="286" w:firstLine="2"/>
      </w:pPr>
      <w:r>
        <w:rPr>
          <w:rFonts w:ascii="Arial" w:eastAsia="Arial" w:hAnsi="Arial" w:cs="Arial"/>
          <w:sz w:val="32"/>
          <w:szCs w:val="32"/>
          <w:rtl/>
        </w:rPr>
        <w:t>في حالة صدر قرار الجمعية العمومية غير العادية بالموافقة على حل الجمعية؛</w:t>
      </w:r>
      <w:r>
        <w:rPr>
          <w:rFonts w:ascii="Arial" w:eastAsia="Arial" w:hAnsi="Arial" w:cs="Arial"/>
          <w:sz w:val="32"/>
          <w:szCs w:val="32"/>
          <w:rtl/>
        </w:rPr>
        <w:t xml:space="preserve"> فيجب أن يشتمل القرار على الآتي:</w:t>
      </w:r>
    </w:p>
    <w:p w:rsidR="002503FF" w:rsidRDefault="00C461ED">
      <w:pPr>
        <w:numPr>
          <w:ilvl w:val="0"/>
          <w:numId w:val="53"/>
        </w:numPr>
        <w:spacing w:after="4" w:line="265" w:lineRule="auto"/>
        <w:ind w:left="638" w:hanging="423"/>
        <w:jc w:val="left"/>
      </w:pPr>
      <w:r>
        <w:rPr>
          <w:rFonts w:ascii="Arial" w:eastAsia="Arial" w:hAnsi="Arial" w:cs="Arial"/>
          <w:sz w:val="32"/>
          <w:szCs w:val="32"/>
          <w:rtl/>
        </w:rPr>
        <w:t xml:space="preserve">تعيين مصف واحد أو أكثر للقيام بأعمال </w:t>
      </w:r>
      <w:proofErr w:type="gramStart"/>
      <w:r>
        <w:rPr>
          <w:rFonts w:ascii="Arial" w:eastAsia="Arial" w:hAnsi="Arial" w:cs="Arial"/>
          <w:sz w:val="32"/>
          <w:szCs w:val="32"/>
          <w:rtl/>
        </w:rPr>
        <w:t>التصفية .</w:t>
      </w:r>
      <w:proofErr w:type="gramEnd"/>
    </w:p>
    <w:p w:rsidR="002503FF" w:rsidRDefault="00C461ED">
      <w:pPr>
        <w:numPr>
          <w:ilvl w:val="0"/>
          <w:numId w:val="53"/>
        </w:numPr>
        <w:spacing w:after="4" w:line="265" w:lineRule="auto"/>
        <w:ind w:left="638" w:hanging="423"/>
        <w:jc w:val="left"/>
      </w:pPr>
      <w:r>
        <w:rPr>
          <w:rFonts w:ascii="Arial" w:eastAsia="Arial" w:hAnsi="Arial" w:cs="Arial"/>
          <w:sz w:val="32"/>
          <w:szCs w:val="32"/>
          <w:rtl/>
        </w:rPr>
        <w:t xml:space="preserve">تحديد مدة </w:t>
      </w:r>
      <w:proofErr w:type="gramStart"/>
      <w:r>
        <w:rPr>
          <w:rFonts w:ascii="Arial" w:eastAsia="Arial" w:hAnsi="Arial" w:cs="Arial"/>
          <w:sz w:val="32"/>
          <w:szCs w:val="32"/>
          <w:rtl/>
        </w:rPr>
        <w:t>التصفية .</w:t>
      </w:r>
      <w:proofErr w:type="gramEnd"/>
    </w:p>
    <w:p w:rsidR="002503FF" w:rsidRDefault="00C461ED">
      <w:pPr>
        <w:numPr>
          <w:ilvl w:val="0"/>
          <w:numId w:val="53"/>
        </w:numPr>
        <w:spacing w:after="4" w:line="265" w:lineRule="auto"/>
        <w:ind w:left="638" w:hanging="423"/>
        <w:jc w:val="left"/>
      </w:pPr>
      <w:r>
        <w:rPr>
          <w:rFonts w:ascii="Arial" w:eastAsia="Arial" w:hAnsi="Arial" w:cs="Arial"/>
          <w:sz w:val="32"/>
          <w:szCs w:val="32"/>
          <w:rtl/>
        </w:rPr>
        <w:lastRenderedPageBreak/>
        <w:t>تحديد أتعاب المصفين.</w:t>
      </w:r>
    </w:p>
    <w:p w:rsidR="002503FF" w:rsidRDefault="00C461ED">
      <w:pPr>
        <w:numPr>
          <w:ilvl w:val="0"/>
          <w:numId w:val="53"/>
        </w:numPr>
        <w:spacing w:after="4" w:line="265" w:lineRule="auto"/>
        <w:ind w:left="638" w:hanging="423"/>
        <w:jc w:val="left"/>
      </w:pPr>
      <w:r>
        <w:rPr>
          <w:rFonts w:ascii="Arial" w:eastAsia="Arial" w:hAnsi="Arial" w:cs="Arial"/>
          <w:sz w:val="32"/>
          <w:szCs w:val="32"/>
          <w:rtl/>
        </w:rPr>
        <w:t>تحديد الجهة التي تؤول إليها أموال الجمعية.</w:t>
      </w:r>
    </w:p>
    <w:p w:rsidR="002503FF" w:rsidRDefault="00C461ED">
      <w:pPr>
        <w:numPr>
          <w:ilvl w:val="0"/>
          <w:numId w:val="54"/>
        </w:numPr>
        <w:spacing w:after="3" w:line="254" w:lineRule="auto"/>
        <w:ind w:right="356" w:firstLine="2"/>
      </w:pPr>
      <w:r>
        <w:rPr>
          <w:rFonts w:ascii="Arial" w:eastAsia="Arial" w:hAnsi="Arial" w:cs="Arial"/>
          <w:sz w:val="32"/>
          <w:szCs w:val="32"/>
          <w:rtl/>
        </w:rPr>
        <w:t>يجب على مجلس الإدارة تزويد الوزارة والجهة المشرفة بصورة من قرار الجمعية العمومية غير العادية</w:t>
      </w:r>
      <w:r>
        <w:rPr>
          <w:rFonts w:ascii="Arial" w:eastAsia="Arial" w:hAnsi="Arial" w:cs="Arial"/>
          <w:sz w:val="32"/>
          <w:szCs w:val="32"/>
          <w:rtl/>
        </w:rPr>
        <w:t xml:space="preserve"> ومحضر الاجتماع خلال (</w:t>
      </w:r>
      <w:r>
        <w:rPr>
          <w:rFonts w:ascii="Arial" w:eastAsia="Arial" w:hAnsi="Arial" w:cs="Arial"/>
          <w:sz w:val="32"/>
          <w:szCs w:val="32"/>
        </w:rPr>
        <w:t>٥١</w:t>
      </w:r>
      <w:r>
        <w:rPr>
          <w:rFonts w:ascii="Arial" w:eastAsia="Arial" w:hAnsi="Arial" w:cs="Arial"/>
          <w:sz w:val="32"/>
          <w:szCs w:val="32"/>
          <w:rtl/>
        </w:rPr>
        <w:t>) يوما من تاريخ انعقادها.</w:t>
      </w:r>
    </w:p>
    <w:p w:rsidR="002503FF" w:rsidRDefault="00C461ED">
      <w:pPr>
        <w:numPr>
          <w:ilvl w:val="0"/>
          <w:numId w:val="54"/>
        </w:numPr>
        <w:spacing w:after="247" w:line="254" w:lineRule="auto"/>
        <w:ind w:right="356" w:firstLine="2"/>
      </w:pPr>
      <w:r>
        <w:rPr>
          <w:rFonts w:ascii="Arial" w:eastAsia="Arial" w:hAnsi="Arial" w:cs="Arial"/>
          <w:sz w:val="32"/>
          <w:szCs w:val="32"/>
          <w:rtl/>
        </w:rPr>
        <w:t xml:space="preserve">يجب على مجلس الإدارة مباشرة إجراءات التصفية بعد استلام قرار الوزارة بالموافقة على التصفية عن طريق تعيين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والبدء بإجراءات التصفية معه.</w:t>
      </w:r>
    </w:p>
    <w:p w:rsidR="002503FF" w:rsidRDefault="00C461ED">
      <w:pPr>
        <w:numPr>
          <w:ilvl w:val="0"/>
          <w:numId w:val="54"/>
        </w:numPr>
        <w:spacing w:after="3" w:line="254" w:lineRule="auto"/>
        <w:ind w:right="356" w:firstLine="2"/>
      </w:pPr>
      <w:r>
        <w:rPr>
          <w:rFonts w:ascii="Arial" w:eastAsia="Arial" w:hAnsi="Arial" w:cs="Arial"/>
          <w:sz w:val="32"/>
          <w:szCs w:val="32"/>
          <w:rtl/>
        </w:rPr>
        <w:t>يجب على مجلس الإدارة إبلاغ الوزارة والجهة المشرفة بانتهاء أعمال ال</w:t>
      </w:r>
      <w:r>
        <w:rPr>
          <w:rFonts w:ascii="Arial" w:eastAsia="Arial" w:hAnsi="Arial" w:cs="Arial"/>
          <w:sz w:val="32"/>
          <w:szCs w:val="32"/>
          <w:rtl/>
        </w:rPr>
        <w:t xml:space="preserve">تصفية، ويكون الإبلاغ مصحوبا بتقرير من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يوضح تفاصيل التصفية كافة.</w:t>
      </w:r>
    </w:p>
    <w:p w:rsidR="002503FF" w:rsidRDefault="00C461ED">
      <w:pPr>
        <w:numPr>
          <w:ilvl w:val="0"/>
          <w:numId w:val="54"/>
        </w:numPr>
        <w:spacing w:after="362" w:line="254" w:lineRule="auto"/>
        <w:ind w:right="356" w:firstLine="2"/>
      </w:pPr>
      <w:r>
        <w:rPr>
          <w:rFonts w:ascii="Arial" w:eastAsia="Arial" w:hAnsi="Arial" w:cs="Arial"/>
          <w:sz w:val="32"/>
          <w:szCs w:val="32"/>
          <w:rtl/>
        </w:rPr>
        <w:t xml:space="preserve">يجوز أن تؤول ممتلكات الجمعية التي تم حلها كافة إلى جمعية أو أكثر؛ من الجمعيات أو المؤسسات الأهلية العاملة في منطقة خدماتها أو القريبة منها والمسجلة لدى الوزارة شريطة أن ينص عليها قرار </w:t>
      </w:r>
      <w:r>
        <w:rPr>
          <w:rFonts w:ascii="Arial" w:eastAsia="Arial" w:hAnsi="Arial" w:cs="Arial"/>
          <w:sz w:val="32"/>
          <w:szCs w:val="32"/>
          <w:rtl/>
        </w:rPr>
        <w:t>الحل.</w:t>
      </w:r>
    </w:p>
    <w:p w:rsidR="002503FF" w:rsidRDefault="00C461ED">
      <w:pPr>
        <w:spacing w:after="0"/>
        <w:ind w:left="185" w:hanging="10"/>
        <w:jc w:val="left"/>
      </w:pPr>
      <w:r>
        <w:rPr>
          <w:rFonts w:ascii="Arial" w:eastAsia="Arial" w:hAnsi="Arial" w:cs="Arial"/>
          <w:b/>
          <w:bCs/>
          <w:sz w:val="32"/>
          <w:szCs w:val="32"/>
          <w:rtl/>
        </w:rPr>
        <w:t xml:space="preserve">المادة السابعة </w:t>
      </w:r>
      <w:proofErr w:type="spellStart"/>
      <w:r>
        <w:rPr>
          <w:rFonts w:ascii="Arial" w:eastAsia="Arial" w:hAnsi="Arial" w:cs="Arial"/>
          <w:b/>
          <w:bCs/>
          <w:sz w:val="32"/>
          <w:szCs w:val="32"/>
          <w:rtl/>
        </w:rPr>
        <w:t>والستون</w:t>
      </w:r>
      <w:proofErr w:type="spellEnd"/>
      <w:r>
        <w:rPr>
          <w:rFonts w:ascii="Arial" w:eastAsia="Arial" w:hAnsi="Arial" w:cs="Arial"/>
          <w:b/>
          <w:bCs/>
          <w:sz w:val="32"/>
          <w:szCs w:val="32"/>
          <w:rtl/>
        </w:rPr>
        <w:t xml:space="preserve">: </w:t>
      </w:r>
    </w:p>
    <w:p w:rsidR="002503FF" w:rsidRDefault="00C461ED">
      <w:pPr>
        <w:spacing w:after="363" w:line="254" w:lineRule="auto"/>
        <w:ind w:left="45" w:right="294" w:firstLine="2"/>
      </w:pPr>
      <w:r>
        <w:rPr>
          <w:rFonts w:ascii="Arial" w:eastAsia="Arial" w:hAnsi="Arial" w:cs="Arial"/>
          <w:sz w:val="32"/>
          <w:szCs w:val="32"/>
          <w:rtl/>
        </w:rPr>
        <w:t xml:space="preserve">يجب على منسوبي الجمعية كافة عدم التصرف في أصول الجمعية وأموالها ومستنداتها بعد صدور قرار الجمعية العمومية بحلها، وعليهم التعاون مع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في سبيل إنهاء المهام الموكلة إليه بسرعة وإتقان، ومن ذلك تسليم أصول الجمعية وأموالها </w:t>
      </w:r>
      <w:r>
        <w:rPr>
          <w:rFonts w:ascii="Arial" w:eastAsia="Arial" w:hAnsi="Arial" w:cs="Arial"/>
          <w:sz w:val="32"/>
          <w:szCs w:val="32"/>
          <w:rtl/>
        </w:rPr>
        <w:t xml:space="preserve">ومستنداتها إلى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بمجرد طلبها.</w:t>
      </w:r>
    </w:p>
    <w:p w:rsidR="002503FF" w:rsidRDefault="00C461ED">
      <w:pPr>
        <w:spacing w:after="0"/>
        <w:ind w:left="10" w:hanging="10"/>
        <w:jc w:val="left"/>
      </w:pPr>
      <w:r>
        <w:rPr>
          <w:rFonts w:ascii="Arial" w:eastAsia="Arial" w:hAnsi="Arial" w:cs="Arial"/>
          <w:b/>
          <w:bCs/>
          <w:sz w:val="32"/>
          <w:szCs w:val="32"/>
          <w:rtl/>
        </w:rPr>
        <w:t xml:space="preserve">المادة الثامنة </w:t>
      </w:r>
      <w:proofErr w:type="spellStart"/>
      <w:r>
        <w:rPr>
          <w:rFonts w:ascii="Arial" w:eastAsia="Arial" w:hAnsi="Arial" w:cs="Arial"/>
          <w:b/>
          <w:bCs/>
          <w:sz w:val="32"/>
          <w:szCs w:val="32"/>
          <w:rtl/>
        </w:rPr>
        <w:t>والستون</w:t>
      </w:r>
      <w:proofErr w:type="spellEnd"/>
      <w:r>
        <w:rPr>
          <w:rFonts w:ascii="Arial" w:eastAsia="Arial" w:hAnsi="Arial" w:cs="Arial"/>
          <w:b/>
          <w:bCs/>
          <w:sz w:val="32"/>
          <w:szCs w:val="32"/>
          <w:rtl/>
        </w:rPr>
        <w:t>:</w:t>
      </w:r>
      <w:r>
        <w:rPr>
          <w:rFonts w:ascii="Arial" w:eastAsia="Arial" w:hAnsi="Arial" w:cs="Arial"/>
          <w:b/>
          <w:bCs/>
          <w:sz w:val="30"/>
          <w:szCs w:val="30"/>
          <w:rtl/>
        </w:rPr>
        <w:t xml:space="preserve"> </w:t>
      </w:r>
    </w:p>
    <w:p w:rsidR="002503FF" w:rsidRDefault="00C461ED">
      <w:pPr>
        <w:spacing w:after="4" w:line="265" w:lineRule="auto"/>
        <w:ind w:left="158" w:hanging="10"/>
        <w:jc w:val="left"/>
      </w:pPr>
      <w:r>
        <w:rPr>
          <w:rFonts w:ascii="Arial" w:eastAsia="Arial" w:hAnsi="Arial" w:cs="Arial"/>
          <w:sz w:val="32"/>
          <w:szCs w:val="32"/>
          <w:rtl/>
        </w:rPr>
        <w:t xml:space="preserve">يجب على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بمجرد إتمامه التصفية اتخاذ الإجراءات الآتية: </w:t>
      </w:r>
    </w:p>
    <w:p w:rsidR="002503FF" w:rsidRDefault="00C461ED">
      <w:pPr>
        <w:numPr>
          <w:ilvl w:val="0"/>
          <w:numId w:val="55"/>
        </w:numPr>
        <w:spacing w:after="4" w:line="265" w:lineRule="auto"/>
        <w:ind w:left="512" w:hanging="363"/>
        <w:jc w:val="left"/>
      </w:pPr>
      <w:r>
        <w:rPr>
          <w:rFonts w:ascii="Arial" w:eastAsia="Arial" w:hAnsi="Arial" w:cs="Arial"/>
          <w:sz w:val="32"/>
          <w:szCs w:val="32"/>
          <w:rtl/>
        </w:rPr>
        <w:t>سداد التزامات الجمعية تجاه الجهات الأخرى وتجاه العاملين فيها.</w:t>
      </w:r>
    </w:p>
    <w:p w:rsidR="002503FF" w:rsidRDefault="00C461ED">
      <w:pPr>
        <w:numPr>
          <w:ilvl w:val="0"/>
          <w:numId w:val="55"/>
        </w:numPr>
        <w:spacing w:after="4" w:line="265" w:lineRule="auto"/>
        <w:ind w:left="512" w:hanging="363"/>
        <w:jc w:val="left"/>
      </w:pPr>
      <w:r>
        <w:rPr>
          <w:rFonts w:ascii="Arial" w:eastAsia="Arial" w:hAnsi="Arial" w:cs="Arial"/>
          <w:sz w:val="32"/>
          <w:szCs w:val="32"/>
          <w:rtl/>
        </w:rPr>
        <w:t xml:space="preserve">يجب على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مراعاة شرط الواقف والوصية وشرط المتبرع إن وجد.</w:t>
      </w:r>
    </w:p>
    <w:p w:rsidR="002503FF" w:rsidRDefault="00C461ED">
      <w:pPr>
        <w:spacing w:after="381" w:line="254" w:lineRule="auto"/>
        <w:ind w:left="45" w:right="380" w:firstLine="2"/>
      </w:pPr>
      <w:r>
        <w:rPr>
          <w:rFonts w:ascii="Arial" w:eastAsia="Arial" w:hAnsi="Arial" w:cs="Arial"/>
          <w:sz w:val="32"/>
          <w:szCs w:val="32"/>
        </w:rPr>
        <w:t>٣</w:t>
      </w:r>
      <w:r>
        <w:rPr>
          <w:rFonts w:ascii="Arial" w:eastAsia="Arial" w:hAnsi="Arial" w:cs="Arial"/>
          <w:sz w:val="32"/>
          <w:szCs w:val="32"/>
          <w:rtl/>
        </w:rPr>
        <w:t>- إذا انقض</w:t>
      </w:r>
      <w:r>
        <w:rPr>
          <w:rFonts w:ascii="Arial" w:eastAsia="Arial" w:hAnsi="Arial" w:cs="Arial"/>
          <w:sz w:val="32"/>
          <w:szCs w:val="32"/>
          <w:rtl/>
        </w:rPr>
        <w:t xml:space="preserve">ت المدة المحددة </w:t>
      </w:r>
      <w:proofErr w:type="spellStart"/>
      <w:r>
        <w:rPr>
          <w:rFonts w:ascii="Arial" w:eastAsia="Arial" w:hAnsi="Arial" w:cs="Arial"/>
          <w:sz w:val="32"/>
          <w:szCs w:val="32"/>
          <w:rtl/>
        </w:rPr>
        <w:t>للمصفي</w:t>
      </w:r>
      <w:proofErr w:type="spellEnd"/>
      <w:r>
        <w:rPr>
          <w:rFonts w:ascii="Arial" w:eastAsia="Arial" w:hAnsi="Arial" w:cs="Arial"/>
          <w:sz w:val="32"/>
          <w:szCs w:val="32"/>
          <w:rtl/>
        </w:rPr>
        <w:t xml:space="preserve"> للانتهاء من إجراءات التصفية دون إتمامها؛ فيجوز بقرار يصدر من الوزارة - بناء على طلب من </w:t>
      </w:r>
      <w:proofErr w:type="spellStart"/>
      <w:r>
        <w:rPr>
          <w:rFonts w:ascii="Arial" w:eastAsia="Arial" w:hAnsi="Arial" w:cs="Arial"/>
          <w:sz w:val="32"/>
          <w:szCs w:val="32"/>
          <w:rtl/>
        </w:rPr>
        <w:t>المصفي</w:t>
      </w:r>
      <w:proofErr w:type="spellEnd"/>
      <w:r>
        <w:rPr>
          <w:rFonts w:ascii="Arial" w:eastAsia="Arial" w:hAnsi="Arial" w:cs="Arial"/>
          <w:sz w:val="32"/>
          <w:szCs w:val="32"/>
          <w:rtl/>
        </w:rPr>
        <w:t xml:space="preserve"> - تمديدها لمدة أخرى، فإذا لم تتم التصفية خلالها يكون للوزارة تعيين مصف </w:t>
      </w:r>
      <w:proofErr w:type="spellStart"/>
      <w:proofErr w:type="gramStart"/>
      <w:r>
        <w:rPr>
          <w:rFonts w:ascii="Arial" w:eastAsia="Arial" w:hAnsi="Arial" w:cs="Arial"/>
          <w:sz w:val="32"/>
          <w:szCs w:val="32"/>
          <w:rtl/>
        </w:rPr>
        <w:t>آخر.</w:t>
      </w:r>
      <w:r>
        <w:rPr>
          <w:rFonts w:ascii="Arial" w:eastAsia="Arial" w:hAnsi="Arial" w:cs="Arial"/>
          <w:b/>
          <w:bCs/>
          <w:sz w:val="32"/>
          <w:szCs w:val="32"/>
          <w:rtl/>
        </w:rPr>
        <w:t>الباب</w:t>
      </w:r>
      <w:proofErr w:type="spellEnd"/>
      <w:proofErr w:type="gramEnd"/>
      <w:r>
        <w:rPr>
          <w:rFonts w:ascii="Arial" w:eastAsia="Arial" w:hAnsi="Arial" w:cs="Arial"/>
          <w:b/>
          <w:bCs/>
          <w:sz w:val="32"/>
          <w:szCs w:val="32"/>
          <w:rtl/>
        </w:rPr>
        <w:t xml:space="preserve"> </w:t>
      </w:r>
      <w:proofErr w:type="spellStart"/>
      <w:r>
        <w:rPr>
          <w:rFonts w:ascii="Arial" w:eastAsia="Arial" w:hAnsi="Arial" w:cs="Arial"/>
          <w:b/>
          <w:bCs/>
          <w:sz w:val="32"/>
          <w:szCs w:val="32"/>
          <w:rtl/>
        </w:rPr>
        <w:t>الخامسأحكام</w:t>
      </w:r>
      <w:proofErr w:type="spellEnd"/>
      <w:r>
        <w:rPr>
          <w:rFonts w:ascii="Arial" w:eastAsia="Arial" w:hAnsi="Arial" w:cs="Arial"/>
          <w:b/>
          <w:bCs/>
          <w:sz w:val="32"/>
          <w:szCs w:val="32"/>
          <w:rtl/>
        </w:rPr>
        <w:t xml:space="preserve"> عامة</w:t>
      </w:r>
    </w:p>
    <w:p w:rsidR="002503FF" w:rsidRDefault="00C461ED">
      <w:pPr>
        <w:spacing w:after="0"/>
        <w:ind w:left="185" w:hanging="10"/>
        <w:jc w:val="left"/>
      </w:pPr>
      <w:r>
        <w:rPr>
          <w:rFonts w:ascii="Arial" w:eastAsia="Arial" w:hAnsi="Arial" w:cs="Arial"/>
          <w:b/>
          <w:bCs/>
          <w:sz w:val="32"/>
          <w:szCs w:val="32"/>
          <w:rtl/>
        </w:rPr>
        <w:t xml:space="preserve">المادة التاسعة </w:t>
      </w:r>
      <w:proofErr w:type="spellStart"/>
      <w:r>
        <w:rPr>
          <w:rFonts w:ascii="Arial" w:eastAsia="Arial" w:hAnsi="Arial" w:cs="Arial"/>
          <w:b/>
          <w:bCs/>
          <w:sz w:val="32"/>
          <w:szCs w:val="32"/>
          <w:rtl/>
        </w:rPr>
        <w:t>والستون</w:t>
      </w:r>
      <w:proofErr w:type="spellEnd"/>
      <w:r>
        <w:rPr>
          <w:rFonts w:ascii="Arial" w:eastAsia="Arial" w:hAnsi="Arial" w:cs="Arial"/>
          <w:b/>
          <w:bCs/>
          <w:sz w:val="32"/>
          <w:szCs w:val="32"/>
          <w:rtl/>
        </w:rPr>
        <w:t>:</w:t>
      </w:r>
    </w:p>
    <w:p w:rsidR="002503FF" w:rsidRDefault="00C461ED">
      <w:pPr>
        <w:spacing w:after="362" w:line="254" w:lineRule="auto"/>
        <w:ind w:left="45" w:right="916" w:firstLine="2"/>
      </w:pPr>
      <w:r>
        <w:rPr>
          <w:rFonts w:ascii="Arial" w:eastAsia="Arial" w:hAnsi="Arial" w:cs="Arial"/>
          <w:sz w:val="32"/>
          <w:szCs w:val="32"/>
          <w:rtl/>
        </w:rPr>
        <w:t>تعد هذه اللائحة ح</w:t>
      </w:r>
      <w:r>
        <w:rPr>
          <w:rFonts w:ascii="Arial" w:eastAsia="Arial" w:hAnsi="Arial" w:cs="Arial"/>
          <w:sz w:val="32"/>
          <w:szCs w:val="32"/>
          <w:rtl/>
        </w:rPr>
        <w:t>اكمة للجمعية وتبنى عليها لوائحها، وما لم يرد بشأنه نص فتطبق عليه أحكام نظام الجمعيات والمؤسسات الأهلية واللائحة التنفيذية.</w:t>
      </w:r>
    </w:p>
    <w:p w:rsidR="002503FF" w:rsidRDefault="00C461ED">
      <w:pPr>
        <w:spacing w:after="0"/>
        <w:ind w:left="185" w:hanging="10"/>
        <w:jc w:val="left"/>
      </w:pPr>
      <w:r>
        <w:rPr>
          <w:rFonts w:ascii="Arial" w:eastAsia="Arial" w:hAnsi="Arial" w:cs="Arial"/>
          <w:b/>
          <w:bCs/>
          <w:sz w:val="32"/>
          <w:szCs w:val="32"/>
          <w:rtl/>
        </w:rPr>
        <w:t xml:space="preserve">المادة السبعون: </w:t>
      </w:r>
    </w:p>
    <w:p w:rsidR="002503FF" w:rsidRDefault="00C461ED">
      <w:pPr>
        <w:spacing w:after="393" w:line="265" w:lineRule="auto"/>
        <w:ind w:left="225" w:hanging="10"/>
        <w:jc w:val="left"/>
      </w:pPr>
      <w:r>
        <w:rPr>
          <w:rFonts w:ascii="Arial" w:eastAsia="Arial" w:hAnsi="Arial" w:cs="Arial"/>
          <w:sz w:val="32"/>
          <w:szCs w:val="32"/>
          <w:rtl/>
        </w:rPr>
        <w:t>يعمل بهذه اللائحة بدءا من تاريخ اعتمادها من الوزارة.</w:t>
      </w:r>
    </w:p>
    <w:p w:rsidR="002503FF" w:rsidRDefault="00C461ED">
      <w:pPr>
        <w:spacing w:after="214" w:line="307" w:lineRule="auto"/>
        <w:ind w:left="228" w:right="3526" w:hanging="2"/>
        <w:jc w:val="both"/>
      </w:pPr>
      <w:r>
        <w:rPr>
          <w:rFonts w:ascii="Arial" w:eastAsia="Arial" w:hAnsi="Arial" w:cs="Arial"/>
          <w:sz w:val="32"/>
          <w:szCs w:val="32"/>
          <w:rtl/>
        </w:rPr>
        <w:t xml:space="preserve">بناء علي ما ورد لنظام الجمعيات والمؤسسات الاهلية الصادر بقرار </w:t>
      </w:r>
      <w:r>
        <w:rPr>
          <w:rFonts w:ascii="Arial" w:eastAsia="Arial" w:hAnsi="Arial" w:cs="Arial"/>
          <w:sz w:val="32"/>
          <w:szCs w:val="32"/>
          <w:rtl/>
        </w:rPr>
        <w:t xml:space="preserve">مجلس الوزراء رقم </w:t>
      </w:r>
      <w:r>
        <w:rPr>
          <w:rFonts w:ascii="Arial" w:eastAsia="Arial" w:hAnsi="Arial" w:cs="Arial"/>
          <w:sz w:val="32"/>
          <w:szCs w:val="32"/>
        </w:rPr>
        <w:t>١٦</w:t>
      </w:r>
      <w:r>
        <w:rPr>
          <w:rFonts w:ascii="Arial" w:eastAsia="Arial" w:hAnsi="Arial" w:cs="Arial"/>
          <w:sz w:val="32"/>
          <w:szCs w:val="32"/>
          <w:rtl/>
        </w:rPr>
        <w:t xml:space="preserve"> </w:t>
      </w:r>
      <w:proofErr w:type="gramStart"/>
      <w:r>
        <w:rPr>
          <w:rFonts w:ascii="Arial" w:eastAsia="Arial" w:hAnsi="Arial" w:cs="Arial"/>
          <w:sz w:val="32"/>
          <w:szCs w:val="32"/>
          <w:rtl/>
        </w:rPr>
        <w:t xml:space="preserve">وتاريخ  </w:t>
      </w:r>
      <w:r>
        <w:rPr>
          <w:rFonts w:ascii="Arial" w:eastAsia="Arial" w:hAnsi="Arial" w:cs="Arial"/>
          <w:sz w:val="32"/>
          <w:szCs w:val="32"/>
        </w:rPr>
        <w:t>٨١</w:t>
      </w:r>
      <w:proofErr w:type="gramEnd"/>
      <w:r>
        <w:rPr>
          <w:rFonts w:ascii="Arial" w:eastAsia="Arial" w:hAnsi="Arial" w:cs="Arial"/>
          <w:sz w:val="32"/>
          <w:szCs w:val="32"/>
          <w:rtl/>
        </w:rPr>
        <w:t>/</w:t>
      </w:r>
      <w:r>
        <w:rPr>
          <w:rFonts w:ascii="Arial" w:eastAsia="Arial" w:hAnsi="Arial" w:cs="Arial"/>
          <w:sz w:val="32"/>
          <w:szCs w:val="32"/>
        </w:rPr>
        <w:t>٢٠</w:t>
      </w:r>
      <w:r>
        <w:rPr>
          <w:rFonts w:ascii="Arial" w:eastAsia="Arial" w:hAnsi="Arial" w:cs="Arial"/>
          <w:sz w:val="32"/>
          <w:szCs w:val="32"/>
          <w:rtl/>
        </w:rPr>
        <w:t>/</w:t>
      </w:r>
      <w:r>
        <w:rPr>
          <w:rFonts w:ascii="Arial" w:eastAsia="Arial" w:hAnsi="Arial" w:cs="Arial"/>
          <w:sz w:val="32"/>
          <w:szCs w:val="32"/>
        </w:rPr>
        <w:t>٧٣٤١</w:t>
      </w:r>
      <w:r>
        <w:rPr>
          <w:rFonts w:ascii="Arial" w:eastAsia="Arial" w:hAnsi="Arial" w:cs="Arial"/>
          <w:sz w:val="32"/>
          <w:szCs w:val="32"/>
          <w:rtl/>
        </w:rPr>
        <w:t xml:space="preserve"> هــ ولائحته التنفيذية الصادرة بالقرار </w:t>
      </w:r>
      <w:proofErr w:type="spellStart"/>
      <w:r>
        <w:rPr>
          <w:rFonts w:ascii="Arial" w:eastAsia="Arial" w:hAnsi="Arial" w:cs="Arial"/>
          <w:sz w:val="32"/>
          <w:szCs w:val="32"/>
          <w:rtl/>
        </w:rPr>
        <w:t>الوزارى</w:t>
      </w:r>
      <w:proofErr w:type="spellEnd"/>
      <w:r>
        <w:rPr>
          <w:rFonts w:ascii="Arial" w:eastAsia="Arial" w:hAnsi="Arial" w:cs="Arial"/>
          <w:sz w:val="32"/>
          <w:szCs w:val="32"/>
          <w:rtl/>
        </w:rPr>
        <w:t xml:space="preserve"> رقم </w:t>
      </w:r>
      <w:r>
        <w:rPr>
          <w:rFonts w:ascii="Arial" w:eastAsia="Arial" w:hAnsi="Arial" w:cs="Arial"/>
          <w:sz w:val="32"/>
          <w:szCs w:val="32"/>
        </w:rPr>
        <w:t>٩٣٧٣٧</w:t>
      </w:r>
      <w:r>
        <w:rPr>
          <w:rFonts w:ascii="Arial" w:eastAsia="Arial" w:hAnsi="Arial" w:cs="Arial"/>
          <w:sz w:val="32"/>
          <w:szCs w:val="32"/>
          <w:rtl/>
        </w:rPr>
        <w:t xml:space="preserve"> وتاريخ</w:t>
      </w:r>
      <w:r>
        <w:rPr>
          <w:rFonts w:ascii="Arial" w:eastAsia="Arial" w:hAnsi="Arial" w:cs="Arial"/>
          <w:sz w:val="32"/>
          <w:szCs w:val="32"/>
        </w:rPr>
        <w:t>١١</w:t>
      </w:r>
      <w:r>
        <w:rPr>
          <w:rFonts w:ascii="Arial" w:eastAsia="Arial" w:hAnsi="Arial" w:cs="Arial"/>
          <w:sz w:val="32"/>
          <w:szCs w:val="32"/>
          <w:rtl/>
        </w:rPr>
        <w:t>/</w:t>
      </w:r>
      <w:r>
        <w:rPr>
          <w:rFonts w:ascii="Arial" w:eastAsia="Arial" w:hAnsi="Arial" w:cs="Arial"/>
          <w:sz w:val="32"/>
          <w:szCs w:val="32"/>
        </w:rPr>
        <w:t>٠٦</w:t>
      </w:r>
      <w:r>
        <w:rPr>
          <w:rFonts w:ascii="Arial" w:eastAsia="Arial" w:hAnsi="Arial" w:cs="Arial"/>
          <w:sz w:val="32"/>
          <w:szCs w:val="32"/>
          <w:rtl/>
        </w:rPr>
        <w:t>/</w:t>
      </w:r>
      <w:r>
        <w:rPr>
          <w:rFonts w:ascii="Arial" w:eastAsia="Arial" w:hAnsi="Arial" w:cs="Arial"/>
          <w:sz w:val="32"/>
          <w:szCs w:val="32"/>
        </w:rPr>
        <w:t>١٤٣٧</w:t>
      </w:r>
      <w:r>
        <w:rPr>
          <w:rFonts w:ascii="Arial" w:eastAsia="Arial" w:hAnsi="Arial" w:cs="Arial"/>
          <w:sz w:val="32"/>
          <w:szCs w:val="32"/>
          <w:rtl/>
        </w:rPr>
        <w:t xml:space="preserve">  هــ فقد  تمت  موافقة معالي  الوزير </w:t>
      </w:r>
      <w:r>
        <w:rPr>
          <w:rFonts w:ascii="Arial" w:eastAsia="Arial" w:hAnsi="Arial" w:cs="Arial"/>
          <w:sz w:val="28"/>
          <w:szCs w:val="28"/>
          <w:rtl/>
        </w:rPr>
        <w:t xml:space="preserve">بتأسيس الجمعية الأهلية </w:t>
      </w:r>
      <w:proofErr w:type="spellStart"/>
      <w:r>
        <w:rPr>
          <w:rFonts w:ascii="Arial" w:eastAsia="Arial" w:hAnsi="Arial" w:cs="Arial"/>
          <w:sz w:val="28"/>
          <w:szCs w:val="28"/>
          <w:rtl/>
        </w:rPr>
        <w:t>بإسم</w:t>
      </w:r>
      <w:proofErr w:type="spellEnd"/>
      <w:r>
        <w:rPr>
          <w:rFonts w:ascii="Arial" w:eastAsia="Arial" w:hAnsi="Arial" w:cs="Arial"/>
          <w:b/>
          <w:bCs/>
          <w:sz w:val="32"/>
          <w:szCs w:val="32"/>
          <w:rtl/>
        </w:rPr>
        <w:t xml:space="preserve"> جمعية البر الخيرية برهاط</w:t>
      </w:r>
    </w:p>
    <w:p w:rsidR="002503FF" w:rsidRDefault="00C461ED">
      <w:pPr>
        <w:spacing w:after="891" w:line="353" w:lineRule="auto"/>
        <w:ind w:left="45" w:right="196" w:firstLine="2"/>
      </w:pPr>
      <w:r>
        <w:rPr>
          <w:rFonts w:ascii="Arial" w:eastAsia="Arial" w:hAnsi="Arial" w:cs="Arial"/>
          <w:sz w:val="32"/>
          <w:szCs w:val="32"/>
          <w:rtl/>
        </w:rPr>
        <w:t>بتاريخ</w:t>
      </w:r>
      <w:r>
        <w:rPr>
          <w:rFonts w:ascii="Arial" w:eastAsia="Arial" w:hAnsi="Arial" w:cs="Arial"/>
          <w:b/>
          <w:bCs/>
          <w:sz w:val="32"/>
          <w:szCs w:val="32"/>
        </w:rPr>
        <w:t>١٤٢٧</w:t>
      </w:r>
      <w:r>
        <w:rPr>
          <w:rFonts w:ascii="Arial" w:eastAsia="Arial" w:hAnsi="Arial" w:cs="Arial"/>
          <w:b/>
          <w:bCs/>
          <w:sz w:val="32"/>
          <w:szCs w:val="32"/>
          <w:rtl/>
        </w:rPr>
        <w:t>/</w:t>
      </w:r>
      <w:r>
        <w:rPr>
          <w:rFonts w:ascii="Arial" w:eastAsia="Arial" w:hAnsi="Arial" w:cs="Arial"/>
          <w:b/>
          <w:bCs/>
          <w:sz w:val="32"/>
          <w:szCs w:val="32"/>
        </w:rPr>
        <w:t>٠٧</w:t>
      </w:r>
      <w:r>
        <w:rPr>
          <w:rFonts w:ascii="Arial" w:eastAsia="Arial" w:hAnsi="Arial" w:cs="Arial"/>
          <w:b/>
          <w:bCs/>
          <w:sz w:val="32"/>
          <w:szCs w:val="32"/>
          <w:rtl/>
        </w:rPr>
        <w:t>/</w:t>
      </w:r>
      <w:proofErr w:type="gramStart"/>
      <w:r>
        <w:rPr>
          <w:rFonts w:ascii="Arial" w:eastAsia="Arial" w:hAnsi="Arial" w:cs="Arial"/>
          <w:b/>
          <w:bCs/>
          <w:sz w:val="32"/>
          <w:szCs w:val="32"/>
        </w:rPr>
        <w:t>٢٠</w:t>
      </w:r>
      <w:r>
        <w:rPr>
          <w:rFonts w:ascii="Arial" w:eastAsia="Arial" w:hAnsi="Arial" w:cs="Arial"/>
          <w:b/>
          <w:bCs/>
          <w:sz w:val="32"/>
          <w:szCs w:val="32"/>
          <w:rtl/>
        </w:rPr>
        <w:t xml:space="preserve"> </w:t>
      </w:r>
      <w:r>
        <w:rPr>
          <w:rFonts w:ascii="Arial" w:eastAsia="Arial" w:hAnsi="Arial" w:cs="Arial"/>
          <w:sz w:val="32"/>
          <w:szCs w:val="32"/>
          <w:rtl/>
        </w:rPr>
        <w:t xml:space="preserve"> هـ</w:t>
      </w:r>
      <w:proofErr w:type="gramEnd"/>
      <w:r>
        <w:rPr>
          <w:rFonts w:ascii="Arial" w:eastAsia="Arial" w:hAnsi="Arial" w:cs="Arial"/>
          <w:sz w:val="32"/>
          <w:szCs w:val="32"/>
          <w:rtl/>
        </w:rPr>
        <w:t xml:space="preserve"> وتم تسجيلها لدى الوزارة  بالسجل ال</w:t>
      </w:r>
      <w:r>
        <w:rPr>
          <w:rFonts w:ascii="Arial" w:eastAsia="Arial" w:hAnsi="Arial" w:cs="Arial"/>
          <w:sz w:val="32"/>
          <w:szCs w:val="32"/>
          <w:rtl/>
        </w:rPr>
        <w:t>خاص بالجمعيات الاهلية  رقم (</w:t>
      </w:r>
      <w:r>
        <w:rPr>
          <w:rFonts w:ascii="Arial" w:eastAsia="Arial" w:hAnsi="Arial" w:cs="Arial"/>
          <w:b/>
          <w:bCs/>
          <w:sz w:val="32"/>
          <w:szCs w:val="32"/>
          <w:rtl/>
        </w:rPr>
        <w:t xml:space="preserve"> </w:t>
      </w:r>
      <w:r>
        <w:rPr>
          <w:rFonts w:ascii="Arial" w:eastAsia="Arial" w:hAnsi="Arial" w:cs="Arial"/>
          <w:b/>
          <w:bCs/>
          <w:sz w:val="32"/>
          <w:szCs w:val="32"/>
        </w:rPr>
        <w:t>٣٤٦</w:t>
      </w:r>
      <w:r>
        <w:rPr>
          <w:rFonts w:ascii="Arial" w:eastAsia="Arial" w:hAnsi="Arial" w:cs="Arial"/>
          <w:sz w:val="32"/>
          <w:szCs w:val="32"/>
          <w:rtl/>
        </w:rPr>
        <w:t xml:space="preserve"> )بموجب القرار الوزاري رقم( </w:t>
      </w:r>
      <w:r>
        <w:rPr>
          <w:rFonts w:ascii="Arial" w:eastAsia="Arial" w:hAnsi="Arial" w:cs="Arial"/>
          <w:b/>
          <w:bCs/>
          <w:sz w:val="32"/>
          <w:szCs w:val="32"/>
          <w:rtl/>
        </w:rPr>
        <w:t xml:space="preserve"> </w:t>
      </w:r>
      <w:r>
        <w:rPr>
          <w:rFonts w:ascii="Arial" w:eastAsia="Arial" w:hAnsi="Arial" w:cs="Arial"/>
          <w:b/>
          <w:bCs/>
          <w:sz w:val="32"/>
          <w:szCs w:val="32"/>
        </w:rPr>
        <w:t>٥٣٧٢١</w:t>
      </w:r>
      <w:r>
        <w:rPr>
          <w:rFonts w:ascii="Arial" w:eastAsia="Arial" w:hAnsi="Arial" w:cs="Arial"/>
          <w:sz w:val="32"/>
          <w:szCs w:val="32"/>
          <w:rtl/>
        </w:rPr>
        <w:t xml:space="preserve"> ) وتاريخ(  </w:t>
      </w:r>
      <w:r>
        <w:rPr>
          <w:rFonts w:ascii="Arial" w:eastAsia="Arial" w:hAnsi="Arial" w:cs="Arial"/>
          <w:b/>
          <w:bCs/>
          <w:sz w:val="32"/>
          <w:szCs w:val="32"/>
        </w:rPr>
        <w:t>١٤٢٧</w:t>
      </w:r>
      <w:r>
        <w:rPr>
          <w:rFonts w:ascii="Arial" w:eastAsia="Arial" w:hAnsi="Arial" w:cs="Arial"/>
          <w:b/>
          <w:bCs/>
          <w:sz w:val="32"/>
          <w:szCs w:val="32"/>
          <w:rtl/>
        </w:rPr>
        <w:t>/</w:t>
      </w:r>
      <w:r>
        <w:rPr>
          <w:rFonts w:ascii="Arial" w:eastAsia="Arial" w:hAnsi="Arial" w:cs="Arial"/>
          <w:b/>
          <w:bCs/>
          <w:sz w:val="32"/>
          <w:szCs w:val="32"/>
        </w:rPr>
        <w:t>٠٧</w:t>
      </w:r>
      <w:r>
        <w:rPr>
          <w:rFonts w:ascii="Arial" w:eastAsia="Arial" w:hAnsi="Arial" w:cs="Arial"/>
          <w:b/>
          <w:bCs/>
          <w:sz w:val="32"/>
          <w:szCs w:val="32"/>
          <w:rtl/>
        </w:rPr>
        <w:t>/</w:t>
      </w:r>
      <w:r>
        <w:rPr>
          <w:rFonts w:ascii="Arial" w:eastAsia="Arial" w:hAnsi="Arial" w:cs="Arial"/>
          <w:b/>
          <w:bCs/>
          <w:sz w:val="32"/>
          <w:szCs w:val="32"/>
        </w:rPr>
        <w:t>٢٠</w:t>
      </w:r>
      <w:r>
        <w:rPr>
          <w:rFonts w:ascii="Arial" w:eastAsia="Arial" w:hAnsi="Arial" w:cs="Arial"/>
          <w:b/>
          <w:bCs/>
          <w:sz w:val="32"/>
          <w:szCs w:val="32"/>
          <w:rtl/>
        </w:rPr>
        <w:t xml:space="preserve"> </w:t>
      </w:r>
      <w:r>
        <w:rPr>
          <w:rFonts w:ascii="Arial" w:eastAsia="Arial" w:hAnsi="Arial" w:cs="Arial"/>
          <w:sz w:val="32"/>
          <w:szCs w:val="32"/>
          <w:rtl/>
        </w:rPr>
        <w:t xml:space="preserve"> هـ)متمنين لها دوام التوفيق والنجاح. </w:t>
      </w:r>
    </w:p>
    <w:p w:rsidR="002503FF" w:rsidRDefault="00C461ED">
      <w:pPr>
        <w:spacing w:after="263" w:line="265" w:lineRule="auto"/>
        <w:ind w:left="672" w:right="1713" w:hanging="10"/>
        <w:jc w:val="center"/>
      </w:pPr>
      <w:r>
        <w:rPr>
          <w:rFonts w:ascii="Arial" w:eastAsia="Arial" w:hAnsi="Arial" w:cs="Arial"/>
          <w:b/>
          <w:bCs/>
          <w:sz w:val="32"/>
          <w:szCs w:val="32"/>
          <w:rtl/>
        </w:rPr>
        <w:t>يعتمد</w:t>
      </w:r>
    </w:p>
    <w:p w:rsidR="002503FF" w:rsidRDefault="00C461ED">
      <w:pPr>
        <w:tabs>
          <w:tab w:val="center" w:pos="1732"/>
          <w:tab w:val="center" w:pos="8846"/>
        </w:tabs>
        <w:spacing w:after="520" w:line="252" w:lineRule="auto"/>
        <w:jc w:val="left"/>
      </w:pPr>
      <w:r>
        <w:rPr>
          <w:rtl/>
        </w:rPr>
        <w:tab/>
      </w:r>
      <w:r>
        <w:rPr>
          <w:rFonts w:ascii="Arial" w:eastAsia="Arial" w:hAnsi="Arial" w:cs="Arial"/>
          <w:b/>
          <w:bCs/>
          <w:sz w:val="32"/>
          <w:szCs w:val="32"/>
          <w:rtl/>
        </w:rPr>
        <w:t xml:space="preserve">الختم الرسمي </w:t>
      </w:r>
      <w:r>
        <w:rPr>
          <w:rFonts w:ascii="Arial" w:eastAsia="Arial" w:hAnsi="Arial" w:cs="Arial"/>
          <w:b/>
          <w:bCs/>
          <w:sz w:val="32"/>
          <w:szCs w:val="32"/>
          <w:rtl/>
        </w:rPr>
        <w:tab/>
        <w:t>وكيل الوزارة للتنمية الاجتماعية</w:t>
      </w:r>
    </w:p>
    <w:p w:rsidR="002503FF" w:rsidRDefault="00C461ED">
      <w:pPr>
        <w:tabs>
          <w:tab w:val="center" w:pos="1741"/>
          <w:tab w:val="center" w:pos="8808"/>
        </w:tabs>
        <w:spacing w:after="13" w:line="252" w:lineRule="auto"/>
        <w:jc w:val="left"/>
      </w:pPr>
      <w:r>
        <w:rPr>
          <w:noProof/>
        </w:rPr>
        <w:drawing>
          <wp:anchor distT="0" distB="0" distL="114300" distR="114300" simplePos="0" relativeHeight="251658240" behindDoc="0" locked="0" layoutInCell="1" allowOverlap="0">
            <wp:simplePos x="0" y="0"/>
            <wp:positionH relativeFrom="column">
              <wp:posOffset>1072261</wp:posOffset>
            </wp:positionH>
            <wp:positionV relativeFrom="paragraph">
              <wp:posOffset>-178815</wp:posOffset>
            </wp:positionV>
            <wp:extent cx="1634236" cy="1156716"/>
            <wp:effectExtent l="0" t="0" r="0" b="0"/>
            <wp:wrapSquare wrapText="bothSides"/>
            <wp:docPr id="14352" name="Picture 14352"/>
            <wp:cNvGraphicFramePr/>
            <a:graphic xmlns:a="http://schemas.openxmlformats.org/drawingml/2006/main">
              <a:graphicData uri="http://schemas.openxmlformats.org/drawingml/2006/picture">
                <pic:pic xmlns:pic="http://schemas.openxmlformats.org/drawingml/2006/picture">
                  <pic:nvPicPr>
                    <pic:cNvPr id="14352" name="Picture 14352"/>
                    <pic:cNvPicPr/>
                  </pic:nvPicPr>
                  <pic:blipFill>
                    <a:blip r:embed="rId5"/>
                    <a:stretch>
                      <a:fillRect/>
                    </a:stretch>
                  </pic:blipFill>
                  <pic:spPr>
                    <a:xfrm>
                      <a:off x="0" y="0"/>
                      <a:ext cx="1634236" cy="1156716"/>
                    </a:xfrm>
                    <a:prstGeom prst="rect">
                      <a:avLst/>
                    </a:prstGeom>
                  </pic:spPr>
                </pic:pic>
              </a:graphicData>
            </a:graphic>
          </wp:anchor>
        </w:drawing>
      </w:r>
      <w:r>
        <w:rPr>
          <w:rtl/>
        </w:rPr>
        <w:tab/>
      </w:r>
      <w:r>
        <w:rPr>
          <w:noProof/>
        </w:rPr>
        <w:drawing>
          <wp:inline distT="0" distB="0" distL="0" distR="0">
            <wp:extent cx="1314704" cy="1390396"/>
            <wp:effectExtent l="0" t="0" r="0" b="0"/>
            <wp:docPr id="14350" name="Picture 14350"/>
            <wp:cNvGraphicFramePr/>
            <a:graphic xmlns:a="http://schemas.openxmlformats.org/drawingml/2006/main">
              <a:graphicData uri="http://schemas.openxmlformats.org/drawingml/2006/picture">
                <pic:pic xmlns:pic="http://schemas.openxmlformats.org/drawingml/2006/picture">
                  <pic:nvPicPr>
                    <pic:cNvPr id="14350" name="Picture 14350"/>
                    <pic:cNvPicPr/>
                  </pic:nvPicPr>
                  <pic:blipFill>
                    <a:blip r:embed="rId6"/>
                    <a:stretch>
                      <a:fillRect/>
                    </a:stretch>
                  </pic:blipFill>
                  <pic:spPr>
                    <a:xfrm>
                      <a:off x="0" y="0"/>
                      <a:ext cx="1314704" cy="1390396"/>
                    </a:xfrm>
                    <a:prstGeom prst="rect">
                      <a:avLst/>
                    </a:prstGeom>
                  </pic:spPr>
                </pic:pic>
              </a:graphicData>
            </a:graphic>
          </wp:inline>
        </w:drawing>
      </w:r>
      <w:r>
        <w:rPr>
          <w:rFonts w:ascii="Arial" w:eastAsia="Arial" w:hAnsi="Arial" w:cs="Arial"/>
          <w:b/>
          <w:bCs/>
          <w:sz w:val="32"/>
          <w:szCs w:val="32"/>
          <w:rtl/>
        </w:rPr>
        <w:tab/>
      </w:r>
      <w:proofErr w:type="gramStart"/>
      <w:r>
        <w:rPr>
          <w:rFonts w:ascii="Arial" w:eastAsia="Arial" w:hAnsi="Arial" w:cs="Arial"/>
          <w:b/>
          <w:bCs/>
          <w:sz w:val="32"/>
          <w:szCs w:val="32"/>
          <w:rtl/>
        </w:rPr>
        <w:t>عبدالرحمن</w:t>
      </w:r>
      <w:proofErr w:type="gramEnd"/>
      <w:r>
        <w:rPr>
          <w:rFonts w:ascii="Arial" w:eastAsia="Arial" w:hAnsi="Arial" w:cs="Arial"/>
          <w:b/>
          <w:bCs/>
          <w:sz w:val="32"/>
          <w:szCs w:val="32"/>
          <w:rtl/>
        </w:rPr>
        <w:t xml:space="preserve"> بن صقر المطيري</w:t>
      </w:r>
    </w:p>
    <w:sectPr w:rsidR="002503FF">
      <w:pgSz w:w="12240" w:h="21600"/>
      <w:pgMar w:top="391" w:right="55" w:bottom="601" w:left="118"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BD0"/>
    <w:multiLevelType w:val="hybridMultilevel"/>
    <w:tmpl w:val="4A76F4B0"/>
    <w:lvl w:ilvl="0" w:tplc="CB68C9A4">
      <w:start w:val="1"/>
      <w:numFmt w:val="decimal"/>
      <w:lvlText w:val="%1-"/>
      <w:lvlJc w:val="left"/>
      <w:pPr>
        <w:ind w:left="6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D2C78EC">
      <w:start w:val="1"/>
      <w:numFmt w:val="lowerLetter"/>
      <w:lvlText w:val="%2"/>
      <w:lvlJc w:val="left"/>
      <w:pPr>
        <w:ind w:left="1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748A3F2">
      <w:start w:val="1"/>
      <w:numFmt w:val="lowerRoman"/>
      <w:lvlText w:val="%3"/>
      <w:lvlJc w:val="left"/>
      <w:pPr>
        <w:ind w:left="1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CC64E40">
      <w:start w:val="1"/>
      <w:numFmt w:val="decimal"/>
      <w:lvlText w:val="%4"/>
      <w:lvlJc w:val="left"/>
      <w:pPr>
        <w:ind w:left="2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823E7E">
      <w:start w:val="1"/>
      <w:numFmt w:val="lowerLetter"/>
      <w:lvlText w:val="%5"/>
      <w:lvlJc w:val="left"/>
      <w:pPr>
        <w:ind w:left="3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94248B6">
      <w:start w:val="1"/>
      <w:numFmt w:val="lowerRoman"/>
      <w:lvlText w:val="%6"/>
      <w:lvlJc w:val="left"/>
      <w:pPr>
        <w:ind w:left="3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B90DF38">
      <w:start w:val="1"/>
      <w:numFmt w:val="decimal"/>
      <w:lvlText w:val="%7"/>
      <w:lvlJc w:val="left"/>
      <w:pPr>
        <w:ind w:left="4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BAD790">
      <w:start w:val="1"/>
      <w:numFmt w:val="lowerLetter"/>
      <w:lvlText w:val="%8"/>
      <w:lvlJc w:val="left"/>
      <w:pPr>
        <w:ind w:left="54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C48EB34">
      <w:start w:val="1"/>
      <w:numFmt w:val="lowerRoman"/>
      <w:lvlText w:val="%9"/>
      <w:lvlJc w:val="left"/>
      <w:pPr>
        <w:ind w:left="61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AB48AC"/>
    <w:multiLevelType w:val="hybridMultilevel"/>
    <w:tmpl w:val="7AF6BA1A"/>
    <w:lvl w:ilvl="0" w:tplc="2DE897E4">
      <w:start w:val="1"/>
      <w:numFmt w:val="arabicAbjad"/>
      <w:lvlText w:val="%1-"/>
      <w:lvlJc w:val="left"/>
      <w:pPr>
        <w:ind w:left="6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3C46A6">
      <w:start w:val="1"/>
      <w:numFmt w:val="lowerLetter"/>
      <w:lvlText w:val="%2"/>
      <w:lvlJc w:val="left"/>
      <w:pPr>
        <w:ind w:left="1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D00F6B6">
      <w:start w:val="1"/>
      <w:numFmt w:val="lowerRoman"/>
      <w:lvlText w:val="%3"/>
      <w:lvlJc w:val="left"/>
      <w:pPr>
        <w:ind w:left="1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7AA9210">
      <w:start w:val="1"/>
      <w:numFmt w:val="decimal"/>
      <w:lvlText w:val="%4"/>
      <w:lvlJc w:val="left"/>
      <w:pPr>
        <w:ind w:left="2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F6FCA8">
      <w:start w:val="1"/>
      <w:numFmt w:val="lowerLetter"/>
      <w:lvlText w:val="%5"/>
      <w:lvlJc w:val="left"/>
      <w:pPr>
        <w:ind w:left="3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0D2F9E4">
      <w:start w:val="1"/>
      <w:numFmt w:val="lowerRoman"/>
      <w:lvlText w:val="%6"/>
      <w:lvlJc w:val="left"/>
      <w:pPr>
        <w:ind w:left="3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064D41A">
      <w:start w:val="1"/>
      <w:numFmt w:val="decimal"/>
      <w:lvlText w:val="%7"/>
      <w:lvlJc w:val="left"/>
      <w:pPr>
        <w:ind w:left="4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1AE9A5A">
      <w:start w:val="1"/>
      <w:numFmt w:val="lowerLetter"/>
      <w:lvlText w:val="%8"/>
      <w:lvlJc w:val="left"/>
      <w:pPr>
        <w:ind w:left="5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9F2DD40">
      <w:start w:val="1"/>
      <w:numFmt w:val="lowerRoman"/>
      <w:lvlText w:val="%9"/>
      <w:lvlJc w:val="left"/>
      <w:pPr>
        <w:ind w:left="61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282700"/>
    <w:multiLevelType w:val="hybridMultilevel"/>
    <w:tmpl w:val="EF1497D6"/>
    <w:lvl w:ilvl="0" w:tplc="5C70A576">
      <w:start w:val="1"/>
      <w:numFmt w:val="arabicAbjad"/>
      <w:lvlText w:val="%1-"/>
      <w:lvlJc w:val="left"/>
      <w:pPr>
        <w:ind w:left="6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FEE639A">
      <w:start w:val="1"/>
      <w:numFmt w:val="lowerLetter"/>
      <w:lvlText w:val="%2"/>
      <w:lvlJc w:val="left"/>
      <w:pPr>
        <w:ind w:left="12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80E8D0E">
      <w:start w:val="1"/>
      <w:numFmt w:val="lowerRoman"/>
      <w:lvlText w:val="%3"/>
      <w:lvlJc w:val="left"/>
      <w:pPr>
        <w:ind w:left="19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09EB766">
      <w:start w:val="1"/>
      <w:numFmt w:val="decimal"/>
      <w:lvlText w:val="%4"/>
      <w:lvlJc w:val="left"/>
      <w:pPr>
        <w:ind w:left="27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756EDF6">
      <w:start w:val="1"/>
      <w:numFmt w:val="lowerLetter"/>
      <w:lvlText w:val="%5"/>
      <w:lvlJc w:val="left"/>
      <w:pPr>
        <w:ind w:left="34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BF665C4">
      <w:start w:val="1"/>
      <w:numFmt w:val="lowerRoman"/>
      <w:lvlText w:val="%6"/>
      <w:lvlJc w:val="left"/>
      <w:pPr>
        <w:ind w:left="41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A7FE2C0C">
      <w:start w:val="1"/>
      <w:numFmt w:val="decimal"/>
      <w:lvlText w:val="%7"/>
      <w:lvlJc w:val="left"/>
      <w:pPr>
        <w:ind w:left="48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D90175A">
      <w:start w:val="1"/>
      <w:numFmt w:val="lowerLetter"/>
      <w:lvlText w:val="%8"/>
      <w:lvlJc w:val="left"/>
      <w:pPr>
        <w:ind w:left="55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5F84A346">
      <w:start w:val="1"/>
      <w:numFmt w:val="lowerRoman"/>
      <w:lvlText w:val="%9"/>
      <w:lvlJc w:val="left"/>
      <w:pPr>
        <w:ind w:left="63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0AE348E4"/>
    <w:multiLevelType w:val="hybridMultilevel"/>
    <w:tmpl w:val="14C66B28"/>
    <w:lvl w:ilvl="0" w:tplc="431E53F6">
      <w:start w:val="1"/>
      <w:numFmt w:val="decimal"/>
      <w:lvlText w:val="%1-"/>
      <w:lvlJc w:val="left"/>
      <w:pPr>
        <w:ind w:left="2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8ACD4A4">
      <w:start w:val="1"/>
      <w:numFmt w:val="lowerLetter"/>
      <w:lvlText w:val="%2"/>
      <w:lvlJc w:val="left"/>
      <w:pPr>
        <w:ind w:left="10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DE06D0A">
      <w:start w:val="1"/>
      <w:numFmt w:val="lowerRoman"/>
      <w:lvlText w:val="%3"/>
      <w:lvlJc w:val="left"/>
      <w:pPr>
        <w:ind w:left="18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ECEDE22">
      <w:start w:val="1"/>
      <w:numFmt w:val="decimal"/>
      <w:lvlText w:val="%4"/>
      <w:lvlJc w:val="left"/>
      <w:pPr>
        <w:ind w:left="25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3948DEE">
      <w:start w:val="1"/>
      <w:numFmt w:val="lowerLetter"/>
      <w:lvlText w:val="%5"/>
      <w:lvlJc w:val="left"/>
      <w:pPr>
        <w:ind w:left="32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8F1CC3D8">
      <w:start w:val="1"/>
      <w:numFmt w:val="lowerRoman"/>
      <w:lvlText w:val="%6"/>
      <w:lvlJc w:val="left"/>
      <w:pPr>
        <w:ind w:left="39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CE08D2E">
      <w:start w:val="1"/>
      <w:numFmt w:val="decimal"/>
      <w:lvlText w:val="%7"/>
      <w:lvlJc w:val="left"/>
      <w:pPr>
        <w:ind w:left="46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B8D40F5E">
      <w:start w:val="1"/>
      <w:numFmt w:val="lowerLetter"/>
      <w:lvlText w:val="%8"/>
      <w:lvlJc w:val="left"/>
      <w:pPr>
        <w:ind w:left="54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9C8FD86">
      <w:start w:val="1"/>
      <w:numFmt w:val="lowerRoman"/>
      <w:lvlText w:val="%9"/>
      <w:lvlJc w:val="left"/>
      <w:pPr>
        <w:ind w:left="61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0C136C62"/>
    <w:multiLevelType w:val="hybridMultilevel"/>
    <w:tmpl w:val="6602ECC4"/>
    <w:lvl w:ilvl="0" w:tplc="A53C81DE">
      <w:start w:val="1"/>
      <w:numFmt w:val="decimal"/>
      <w:lvlText w:val="%1-"/>
      <w:lvlJc w:val="left"/>
      <w:pPr>
        <w:ind w:left="5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3886BBA">
      <w:start w:val="1"/>
      <w:numFmt w:val="lowerLetter"/>
      <w:lvlText w:val="%2"/>
      <w:lvlJc w:val="left"/>
      <w:pPr>
        <w:ind w:left="10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EAE0B6A">
      <w:start w:val="1"/>
      <w:numFmt w:val="lowerRoman"/>
      <w:lvlText w:val="%3"/>
      <w:lvlJc w:val="left"/>
      <w:pPr>
        <w:ind w:left="18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39C1862">
      <w:start w:val="1"/>
      <w:numFmt w:val="decimal"/>
      <w:lvlText w:val="%4"/>
      <w:lvlJc w:val="left"/>
      <w:pPr>
        <w:ind w:left="25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8503FB4">
      <w:start w:val="1"/>
      <w:numFmt w:val="lowerLetter"/>
      <w:lvlText w:val="%5"/>
      <w:lvlJc w:val="left"/>
      <w:pPr>
        <w:ind w:left="324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A887D20">
      <w:start w:val="1"/>
      <w:numFmt w:val="lowerRoman"/>
      <w:lvlText w:val="%6"/>
      <w:lvlJc w:val="left"/>
      <w:pPr>
        <w:ind w:left="396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CB0C36D0">
      <w:start w:val="1"/>
      <w:numFmt w:val="decimal"/>
      <w:lvlText w:val="%7"/>
      <w:lvlJc w:val="left"/>
      <w:pPr>
        <w:ind w:left="468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058A5CE">
      <w:start w:val="1"/>
      <w:numFmt w:val="lowerLetter"/>
      <w:lvlText w:val="%8"/>
      <w:lvlJc w:val="left"/>
      <w:pPr>
        <w:ind w:left="540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441A2678">
      <w:start w:val="1"/>
      <w:numFmt w:val="lowerRoman"/>
      <w:lvlText w:val="%9"/>
      <w:lvlJc w:val="left"/>
      <w:pPr>
        <w:ind w:left="612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0E1F5EAD"/>
    <w:multiLevelType w:val="hybridMultilevel"/>
    <w:tmpl w:val="C102FE30"/>
    <w:lvl w:ilvl="0" w:tplc="019CFF4A">
      <w:start w:val="1"/>
      <w:numFmt w:val="arabicAlpha"/>
      <w:lvlText w:val="%1-"/>
      <w:lvlJc w:val="left"/>
      <w:pPr>
        <w:ind w:left="6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668400C">
      <w:start w:val="1"/>
      <w:numFmt w:val="lowerLetter"/>
      <w:lvlText w:val="%2"/>
      <w:lvlJc w:val="left"/>
      <w:pPr>
        <w:ind w:left="11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837CC696">
      <w:start w:val="1"/>
      <w:numFmt w:val="lowerRoman"/>
      <w:lvlText w:val="%3"/>
      <w:lvlJc w:val="left"/>
      <w:pPr>
        <w:ind w:left="183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13283618">
      <w:start w:val="1"/>
      <w:numFmt w:val="decimal"/>
      <w:lvlText w:val="%4"/>
      <w:lvlJc w:val="left"/>
      <w:pPr>
        <w:ind w:left="25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66E8E78">
      <w:start w:val="1"/>
      <w:numFmt w:val="lowerLetter"/>
      <w:lvlText w:val="%5"/>
      <w:lvlJc w:val="left"/>
      <w:pPr>
        <w:ind w:left="327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194A5D6">
      <w:start w:val="1"/>
      <w:numFmt w:val="lowerRoman"/>
      <w:lvlText w:val="%6"/>
      <w:lvlJc w:val="left"/>
      <w:pPr>
        <w:ind w:left="399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9AEA792E">
      <w:start w:val="1"/>
      <w:numFmt w:val="decimal"/>
      <w:lvlText w:val="%7"/>
      <w:lvlJc w:val="left"/>
      <w:pPr>
        <w:ind w:left="47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9787AF6">
      <w:start w:val="1"/>
      <w:numFmt w:val="lowerLetter"/>
      <w:lvlText w:val="%8"/>
      <w:lvlJc w:val="left"/>
      <w:pPr>
        <w:ind w:left="543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9D961AA2">
      <w:start w:val="1"/>
      <w:numFmt w:val="lowerRoman"/>
      <w:lvlText w:val="%9"/>
      <w:lvlJc w:val="left"/>
      <w:pPr>
        <w:ind w:left="61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0F654147"/>
    <w:multiLevelType w:val="hybridMultilevel"/>
    <w:tmpl w:val="027468B4"/>
    <w:lvl w:ilvl="0" w:tplc="1A941614">
      <w:start w:val="1"/>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4B85EE4">
      <w:start w:val="1"/>
      <w:numFmt w:val="lowerLetter"/>
      <w:lvlText w:val="%2"/>
      <w:lvlJc w:val="left"/>
      <w:pPr>
        <w:ind w:left="109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BCF8EC1C">
      <w:start w:val="1"/>
      <w:numFmt w:val="lowerRoman"/>
      <w:lvlText w:val="%3"/>
      <w:lvlJc w:val="left"/>
      <w:pPr>
        <w:ind w:left="18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FE6D180">
      <w:start w:val="1"/>
      <w:numFmt w:val="decimal"/>
      <w:lvlText w:val="%4"/>
      <w:lvlJc w:val="left"/>
      <w:pPr>
        <w:ind w:left="25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12235D4">
      <w:start w:val="1"/>
      <w:numFmt w:val="lowerLetter"/>
      <w:lvlText w:val="%5"/>
      <w:lvlJc w:val="left"/>
      <w:pPr>
        <w:ind w:left="32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C80F7DA">
      <w:start w:val="1"/>
      <w:numFmt w:val="lowerRoman"/>
      <w:lvlText w:val="%6"/>
      <w:lvlJc w:val="left"/>
      <w:pPr>
        <w:ind w:left="397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A78E478">
      <w:start w:val="1"/>
      <w:numFmt w:val="decimal"/>
      <w:lvlText w:val="%7"/>
      <w:lvlJc w:val="left"/>
      <w:pPr>
        <w:ind w:left="469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58A5E9C">
      <w:start w:val="1"/>
      <w:numFmt w:val="lowerLetter"/>
      <w:lvlText w:val="%8"/>
      <w:lvlJc w:val="left"/>
      <w:pPr>
        <w:ind w:left="54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F2A2B4CC">
      <w:start w:val="1"/>
      <w:numFmt w:val="lowerRoman"/>
      <w:lvlText w:val="%9"/>
      <w:lvlJc w:val="left"/>
      <w:pPr>
        <w:ind w:left="61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137F3118"/>
    <w:multiLevelType w:val="hybridMultilevel"/>
    <w:tmpl w:val="5B868D94"/>
    <w:lvl w:ilvl="0" w:tplc="EE12B9B6">
      <w:start w:val="1"/>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F99ECFF2">
      <w:start w:val="1"/>
      <w:numFmt w:val="lowerLetter"/>
      <w:lvlText w:val="%2"/>
      <w:lvlJc w:val="left"/>
      <w:pPr>
        <w:ind w:left="110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037E591E">
      <w:start w:val="1"/>
      <w:numFmt w:val="lowerRoman"/>
      <w:lvlText w:val="%3"/>
      <w:lvlJc w:val="left"/>
      <w:pPr>
        <w:ind w:left="182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FF26468">
      <w:start w:val="1"/>
      <w:numFmt w:val="decimal"/>
      <w:lvlText w:val="%4"/>
      <w:lvlJc w:val="left"/>
      <w:pPr>
        <w:ind w:left="254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8F273AA">
      <w:start w:val="1"/>
      <w:numFmt w:val="lowerLetter"/>
      <w:lvlText w:val="%5"/>
      <w:lvlJc w:val="left"/>
      <w:pPr>
        <w:ind w:left="326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CC3815C2">
      <w:start w:val="1"/>
      <w:numFmt w:val="lowerRoman"/>
      <w:lvlText w:val="%6"/>
      <w:lvlJc w:val="left"/>
      <w:pPr>
        <w:ind w:left="398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F2B22DCC">
      <w:start w:val="1"/>
      <w:numFmt w:val="decimal"/>
      <w:lvlText w:val="%7"/>
      <w:lvlJc w:val="left"/>
      <w:pPr>
        <w:ind w:left="470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00069A0">
      <w:start w:val="1"/>
      <w:numFmt w:val="lowerLetter"/>
      <w:lvlText w:val="%8"/>
      <w:lvlJc w:val="left"/>
      <w:pPr>
        <w:ind w:left="542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E2E939E">
      <w:start w:val="1"/>
      <w:numFmt w:val="lowerRoman"/>
      <w:lvlText w:val="%9"/>
      <w:lvlJc w:val="left"/>
      <w:pPr>
        <w:ind w:left="614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14397796"/>
    <w:multiLevelType w:val="hybridMultilevel"/>
    <w:tmpl w:val="F5AEB880"/>
    <w:lvl w:ilvl="0" w:tplc="AA701D2E">
      <w:start w:val="3"/>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DE9806A8">
      <w:start w:val="1"/>
      <w:numFmt w:val="lowerLetter"/>
      <w:lvlText w:val="%2"/>
      <w:lvlJc w:val="left"/>
      <w:pPr>
        <w:ind w:left="12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C9DA674A">
      <w:start w:val="1"/>
      <w:numFmt w:val="lowerRoman"/>
      <w:lvlText w:val="%3"/>
      <w:lvlJc w:val="left"/>
      <w:pPr>
        <w:ind w:left="199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D325044">
      <w:start w:val="1"/>
      <w:numFmt w:val="decimal"/>
      <w:lvlText w:val="%4"/>
      <w:lvlJc w:val="left"/>
      <w:pPr>
        <w:ind w:left="271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CE2FD50">
      <w:start w:val="1"/>
      <w:numFmt w:val="lowerLetter"/>
      <w:lvlText w:val="%5"/>
      <w:lvlJc w:val="left"/>
      <w:pPr>
        <w:ind w:left="34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8154068E">
      <w:start w:val="1"/>
      <w:numFmt w:val="lowerRoman"/>
      <w:lvlText w:val="%6"/>
      <w:lvlJc w:val="left"/>
      <w:pPr>
        <w:ind w:left="415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D963812">
      <w:start w:val="1"/>
      <w:numFmt w:val="decimal"/>
      <w:lvlText w:val="%7"/>
      <w:lvlJc w:val="left"/>
      <w:pPr>
        <w:ind w:left="48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8CEDDFE">
      <w:start w:val="1"/>
      <w:numFmt w:val="lowerLetter"/>
      <w:lvlText w:val="%8"/>
      <w:lvlJc w:val="left"/>
      <w:pPr>
        <w:ind w:left="559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2243006">
      <w:start w:val="1"/>
      <w:numFmt w:val="lowerRoman"/>
      <w:lvlText w:val="%9"/>
      <w:lvlJc w:val="left"/>
      <w:pPr>
        <w:ind w:left="631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14454FDF"/>
    <w:multiLevelType w:val="hybridMultilevel"/>
    <w:tmpl w:val="DFAC6BDC"/>
    <w:lvl w:ilvl="0" w:tplc="3E92BE14">
      <w:start w:val="1"/>
      <w:numFmt w:val="arabicAbjad"/>
      <w:lvlText w:val="%1-"/>
      <w:lvlJc w:val="left"/>
      <w:pPr>
        <w:ind w:left="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D6E57E">
      <w:start w:val="1"/>
      <w:numFmt w:val="lowerLetter"/>
      <w:lvlText w:val="%2"/>
      <w:lvlJc w:val="left"/>
      <w:pPr>
        <w:ind w:left="10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7A8037E">
      <w:start w:val="1"/>
      <w:numFmt w:val="lowerRoman"/>
      <w:lvlText w:val="%3"/>
      <w:lvlJc w:val="left"/>
      <w:pPr>
        <w:ind w:left="18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DFE0226">
      <w:start w:val="1"/>
      <w:numFmt w:val="decimal"/>
      <w:lvlText w:val="%4"/>
      <w:lvlJc w:val="left"/>
      <w:pPr>
        <w:ind w:left="25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02250E">
      <w:start w:val="1"/>
      <w:numFmt w:val="lowerLetter"/>
      <w:lvlText w:val="%5"/>
      <w:lvlJc w:val="left"/>
      <w:pPr>
        <w:ind w:left="32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6AEFF3A">
      <w:start w:val="1"/>
      <w:numFmt w:val="lowerRoman"/>
      <w:lvlText w:val="%6"/>
      <w:lvlJc w:val="left"/>
      <w:pPr>
        <w:ind w:left="39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F427A2A">
      <w:start w:val="1"/>
      <w:numFmt w:val="decimal"/>
      <w:lvlText w:val="%7"/>
      <w:lvlJc w:val="left"/>
      <w:pPr>
        <w:ind w:left="46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FA6D6B0">
      <w:start w:val="1"/>
      <w:numFmt w:val="lowerLetter"/>
      <w:lvlText w:val="%8"/>
      <w:lvlJc w:val="left"/>
      <w:pPr>
        <w:ind w:left="54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D04DEA0">
      <w:start w:val="1"/>
      <w:numFmt w:val="lowerRoman"/>
      <w:lvlText w:val="%9"/>
      <w:lvlJc w:val="left"/>
      <w:pPr>
        <w:ind w:left="61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D8234D"/>
    <w:multiLevelType w:val="hybridMultilevel"/>
    <w:tmpl w:val="E0128E6E"/>
    <w:lvl w:ilvl="0" w:tplc="9FD063CC">
      <w:start w:val="1"/>
      <w:numFmt w:val="decimal"/>
      <w:lvlText w:val="%1-"/>
      <w:lvlJc w:val="left"/>
      <w:pPr>
        <w:ind w:left="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D983820">
      <w:start w:val="1"/>
      <w:numFmt w:val="lowerLetter"/>
      <w:lvlText w:val="%2"/>
      <w:lvlJc w:val="left"/>
      <w:pPr>
        <w:ind w:left="1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C3EF174">
      <w:start w:val="1"/>
      <w:numFmt w:val="lowerRoman"/>
      <w:lvlText w:val="%3"/>
      <w:lvlJc w:val="left"/>
      <w:pPr>
        <w:ind w:left="1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0707F2E">
      <w:start w:val="1"/>
      <w:numFmt w:val="decimal"/>
      <w:lvlText w:val="%4"/>
      <w:lvlJc w:val="left"/>
      <w:pPr>
        <w:ind w:left="25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A8C2EA">
      <w:start w:val="1"/>
      <w:numFmt w:val="lowerLetter"/>
      <w:lvlText w:val="%5"/>
      <w:lvlJc w:val="left"/>
      <w:pPr>
        <w:ind w:left="3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4EE215C">
      <w:start w:val="1"/>
      <w:numFmt w:val="lowerRoman"/>
      <w:lvlText w:val="%6"/>
      <w:lvlJc w:val="left"/>
      <w:pPr>
        <w:ind w:left="3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314CA580">
      <w:start w:val="1"/>
      <w:numFmt w:val="decimal"/>
      <w:lvlText w:val="%7"/>
      <w:lvlJc w:val="left"/>
      <w:pPr>
        <w:ind w:left="46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08CA58A">
      <w:start w:val="1"/>
      <w:numFmt w:val="lowerLetter"/>
      <w:lvlText w:val="%8"/>
      <w:lvlJc w:val="left"/>
      <w:pPr>
        <w:ind w:left="54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7600722">
      <w:start w:val="1"/>
      <w:numFmt w:val="lowerRoman"/>
      <w:lvlText w:val="%9"/>
      <w:lvlJc w:val="left"/>
      <w:pPr>
        <w:ind w:left="6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ECD5391"/>
    <w:multiLevelType w:val="hybridMultilevel"/>
    <w:tmpl w:val="340406C4"/>
    <w:lvl w:ilvl="0" w:tplc="DAB4C22C">
      <w:start w:val="1"/>
      <w:numFmt w:val="decimal"/>
      <w:lvlText w:val="%1-"/>
      <w:lvlJc w:val="left"/>
      <w:pPr>
        <w:ind w:left="1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7DAC838">
      <w:start w:val="1"/>
      <w:numFmt w:val="lowerLetter"/>
      <w:lvlText w:val="%2"/>
      <w:lvlJc w:val="left"/>
      <w:pPr>
        <w:ind w:left="11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68637CC">
      <w:start w:val="1"/>
      <w:numFmt w:val="lowerRoman"/>
      <w:lvlText w:val="%3"/>
      <w:lvlJc w:val="left"/>
      <w:pPr>
        <w:ind w:left="183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F934DFD6">
      <w:start w:val="1"/>
      <w:numFmt w:val="decimal"/>
      <w:lvlText w:val="%4"/>
      <w:lvlJc w:val="left"/>
      <w:pPr>
        <w:ind w:left="25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490A74A">
      <w:start w:val="1"/>
      <w:numFmt w:val="lowerLetter"/>
      <w:lvlText w:val="%5"/>
      <w:lvlJc w:val="left"/>
      <w:pPr>
        <w:ind w:left="327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2FA2A402">
      <w:start w:val="1"/>
      <w:numFmt w:val="lowerRoman"/>
      <w:lvlText w:val="%6"/>
      <w:lvlJc w:val="left"/>
      <w:pPr>
        <w:ind w:left="399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653C08E2">
      <w:start w:val="1"/>
      <w:numFmt w:val="decimal"/>
      <w:lvlText w:val="%7"/>
      <w:lvlJc w:val="left"/>
      <w:pPr>
        <w:ind w:left="47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96A3058">
      <w:start w:val="1"/>
      <w:numFmt w:val="lowerLetter"/>
      <w:lvlText w:val="%8"/>
      <w:lvlJc w:val="left"/>
      <w:pPr>
        <w:ind w:left="543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108055F6">
      <w:start w:val="1"/>
      <w:numFmt w:val="lowerRoman"/>
      <w:lvlText w:val="%9"/>
      <w:lvlJc w:val="left"/>
      <w:pPr>
        <w:ind w:left="615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1F646712"/>
    <w:multiLevelType w:val="hybridMultilevel"/>
    <w:tmpl w:val="D8802204"/>
    <w:lvl w:ilvl="0" w:tplc="3DC0636E">
      <w:start w:val="1"/>
      <w:numFmt w:val="arabicAbjad"/>
      <w:lvlText w:val="%1-"/>
      <w:lvlJc w:val="left"/>
      <w:pPr>
        <w:ind w:left="2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F8EAA8">
      <w:start w:val="1"/>
      <w:numFmt w:val="lowerLetter"/>
      <w:lvlText w:val="%2"/>
      <w:lvlJc w:val="left"/>
      <w:pPr>
        <w:ind w:left="1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D24B56A">
      <w:start w:val="1"/>
      <w:numFmt w:val="lowerRoman"/>
      <w:lvlText w:val="%3"/>
      <w:lvlJc w:val="left"/>
      <w:pPr>
        <w:ind w:left="1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196A98A">
      <w:start w:val="1"/>
      <w:numFmt w:val="decimal"/>
      <w:lvlText w:val="%4"/>
      <w:lvlJc w:val="left"/>
      <w:pPr>
        <w:ind w:left="2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7D4648E">
      <w:start w:val="1"/>
      <w:numFmt w:val="lowerLetter"/>
      <w:lvlText w:val="%5"/>
      <w:lvlJc w:val="left"/>
      <w:pPr>
        <w:ind w:left="3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CE6BB44">
      <w:start w:val="1"/>
      <w:numFmt w:val="lowerRoman"/>
      <w:lvlText w:val="%6"/>
      <w:lvlJc w:val="left"/>
      <w:pPr>
        <w:ind w:left="4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D168302">
      <w:start w:val="1"/>
      <w:numFmt w:val="decimal"/>
      <w:lvlText w:val="%7"/>
      <w:lvlJc w:val="left"/>
      <w:pPr>
        <w:ind w:left="4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B32EAEE">
      <w:start w:val="1"/>
      <w:numFmt w:val="lowerLetter"/>
      <w:lvlText w:val="%8"/>
      <w:lvlJc w:val="left"/>
      <w:pPr>
        <w:ind w:left="54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AE29800">
      <w:start w:val="1"/>
      <w:numFmt w:val="lowerRoman"/>
      <w:lvlText w:val="%9"/>
      <w:lvlJc w:val="left"/>
      <w:pPr>
        <w:ind w:left="62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14D521D"/>
    <w:multiLevelType w:val="hybridMultilevel"/>
    <w:tmpl w:val="D08AD15E"/>
    <w:lvl w:ilvl="0" w:tplc="A7DC4EBC">
      <w:start w:val="2"/>
      <w:numFmt w:val="decimal"/>
      <w:lvlText w:val="%1-"/>
      <w:lvlJc w:val="left"/>
      <w:pPr>
        <w:ind w:left="1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1240412">
      <w:start w:val="1"/>
      <w:numFmt w:val="lowerLetter"/>
      <w:lvlText w:val="%2"/>
      <w:lvlJc w:val="left"/>
      <w:pPr>
        <w:ind w:left="10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7A87E2A">
      <w:start w:val="1"/>
      <w:numFmt w:val="lowerRoman"/>
      <w:lvlText w:val="%3"/>
      <w:lvlJc w:val="left"/>
      <w:pPr>
        <w:ind w:left="18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A7ACFF82">
      <w:start w:val="1"/>
      <w:numFmt w:val="decimal"/>
      <w:lvlText w:val="%4"/>
      <w:lvlJc w:val="left"/>
      <w:pPr>
        <w:ind w:left="25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92EB8BE">
      <w:start w:val="1"/>
      <w:numFmt w:val="lowerLetter"/>
      <w:lvlText w:val="%5"/>
      <w:lvlJc w:val="left"/>
      <w:pPr>
        <w:ind w:left="32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CA908C82">
      <w:start w:val="1"/>
      <w:numFmt w:val="lowerRoman"/>
      <w:lvlText w:val="%6"/>
      <w:lvlJc w:val="left"/>
      <w:pPr>
        <w:ind w:left="39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FDEB96E">
      <w:start w:val="1"/>
      <w:numFmt w:val="decimal"/>
      <w:lvlText w:val="%7"/>
      <w:lvlJc w:val="left"/>
      <w:pPr>
        <w:ind w:left="46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0C60D58">
      <w:start w:val="1"/>
      <w:numFmt w:val="lowerLetter"/>
      <w:lvlText w:val="%8"/>
      <w:lvlJc w:val="left"/>
      <w:pPr>
        <w:ind w:left="54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4FFCD646">
      <w:start w:val="1"/>
      <w:numFmt w:val="lowerRoman"/>
      <w:lvlText w:val="%9"/>
      <w:lvlJc w:val="left"/>
      <w:pPr>
        <w:ind w:left="61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21B55204"/>
    <w:multiLevelType w:val="hybridMultilevel"/>
    <w:tmpl w:val="78A263D6"/>
    <w:lvl w:ilvl="0" w:tplc="607AA020">
      <w:start w:val="1"/>
      <w:numFmt w:val="decimal"/>
      <w:lvlText w:val="%1-"/>
      <w:lvlJc w:val="left"/>
      <w:pPr>
        <w:ind w:left="2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B252BC">
      <w:start w:val="1"/>
      <w:numFmt w:val="lowerLetter"/>
      <w:lvlText w:val="%2"/>
      <w:lvlJc w:val="left"/>
      <w:pPr>
        <w:ind w:left="1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E5ACF06">
      <w:start w:val="1"/>
      <w:numFmt w:val="lowerRoman"/>
      <w:lvlText w:val="%3"/>
      <w:lvlJc w:val="left"/>
      <w:pPr>
        <w:ind w:left="1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45AE158">
      <w:start w:val="1"/>
      <w:numFmt w:val="decimal"/>
      <w:lvlText w:val="%4"/>
      <w:lvlJc w:val="left"/>
      <w:pPr>
        <w:ind w:left="25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1A4E042">
      <w:start w:val="1"/>
      <w:numFmt w:val="lowerLetter"/>
      <w:lvlText w:val="%5"/>
      <w:lvlJc w:val="left"/>
      <w:pPr>
        <w:ind w:left="3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E826CEE">
      <w:start w:val="1"/>
      <w:numFmt w:val="lowerRoman"/>
      <w:lvlText w:val="%6"/>
      <w:lvlJc w:val="left"/>
      <w:pPr>
        <w:ind w:left="3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C2C04A6">
      <w:start w:val="1"/>
      <w:numFmt w:val="decimal"/>
      <w:lvlText w:val="%7"/>
      <w:lvlJc w:val="left"/>
      <w:pPr>
        <w:ind w:left="46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1567342">
      <w:start w:val="1"/>
      <w:numFmt w:val="lowerLetter"/>
      <w:lvlText w:val="%8"/>
      <w:lvlJc w:val="left"/>
      <w:pPr>
        <w:ind w:left="54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F34BC0E">
      <w:start w:val="1"/>
      <w:numFmt w:val="lowerRoman"/>
      <w:lvlText w:val="%9"/>
      <w:lvlJc w:val="left"/>
      <w:pPr>
        <w:ind w:left="6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F0E6CBE"/>
    <w:multiLevelType w:val="hybridMultilevel"/>
    <w:tmpl w:val="093A333E"/>
    <w:lvl w:ilvl="0" w:tplc="2990C83C">
      <w:start w:val="8"/>
      <w:numFmt w:val="decimal"/>
      <w:lvlText w:val="%1-"/>
      <w:lvlJc w:val="left"/>
      <w:pPr>
        <w:ind w:left="1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4B94E518">
      <w:start w:val="1"/>
      <w:numFmt w:val="lowerLetter"/>
      <w:lvlText w:val="%2"/>
      <w:lvlJc w:val="left"/>
      <w:pPr>
        <w:ind w:left="10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130676C">
      <w:start w:val="1"/>
      <w:numFmt w:val="lowerRoman"/>
      <w:lvlText w:val="%3"/>
      <w:lvlJc w:val="left"/>
      <w:pPr>
        <w:ind w:left="18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0C1AAC06">
      <w:start w:val="1"/>
      <w:numFmt w:val="decimal"/>
      <w:lvlText w:val="%4"/>
      <w:lvlJc w:val="left"/>
      <w:pPr>
        <w:ind w:left="25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D7469EE">
      <w:start w:val="1"/>
      <w:numFmt w:val="lowerLetter"/>
      <w:lvlText w:val="%5"/>
      <w:lvlJc w:val="left"/>
      <w:pPr>
        <w:ind w:left="32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E8EAD62">
      <w:start w:val="1"/>
      <w:numFmt w:val="lowerRoman"/>
      <w:lvlText w:val="%6"/>
      <w:lvlJc w:val="left"/>
      <w:pPr>
        <w:ind w:left="39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19493BE">
      <w:start w:val="1"/>
      <w:numFmt w:val="decimal"/>
      <w:lvlText w:val="%7"/>
      <w:lvlJc w:val="left"/>
      <w:pPr>
        <w:ind w:left="46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47BC4596">
      <w:start w:val="1"/>
      <w:numFmt w:val="lowerLetter"/>
      <w:lvlText w:val="%8"/>
      <w:lvlJc w:val="left"/>
      <w:pPr>
        <w:ind w:left="54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17C89C5C">
      <w:start w:val="1"/>
      <w:numFmt w:val="lowerRoman"/>
      <w:lvlText w:val="%9"/>
      <w:lvlJc w:val="left"/>
      <w:pPr>
        <w:ind w:left="61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6" w15:restartNumberingAfterBreak="0">
    <w:nsid w:val="31D74C55"/>
    <w:multiLevelType w:val="hybridMultilevel"/>
    <w:tmpl w:val="4B58EF64"/>
    <w:lvl w:ilvl="0" w:tplc="5B16D77A">
      <w:start w:val="1"/>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39C9058">
      <w:start w:val="1"/>
      <w:numFmt w:val="lowerLetter"/>
      <w:lvlText w:val="%2"/>
      <w:lvlJc w:val="left"/>
      <w:pPr>
        <w:ind w:left="12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912F16A">
      <w:start w:val="1"/>
      <w:numFmt w:val="lowerRoman"/>
      <w:lvlText w:val="%3"/>
      <w:lvlJc w:val="left"/>
      <w:pPr>
        <w:ind w:left="20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24BA5388">
      <w:start w:val="1"/>
      <w:numFmt w:val="decimal"/>
      <w:lvlText w:val="%4"/>
      <w:lvlJc w:val="left"/>
      <w:pPr>
        <w:ind w:left="27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E88960A">
      <w:start w:val="1"/>
      <w:numFmt w:val="lowerLetter"/>
      <w:lvlText w:val="%5"/>
      <w:lvlJc w:val="left"/>
      <w:pPr>
        <w:ind w:left="3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91E6C3B2">
      <w:start w:val="1"/>
      <w:numFmt w:val="lowerRoman"/>
      <w:lvlText w:val="%6"/>
      <w:lvlJc w:val="left"/>
      <w:pPr>
        <w:ind w:left="4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2E8C486">
      <w:start w:val="1"/>
      <w:numFmt w:val="decimal"/>
      <w:lvlText w:val="%7"/>
      <w:lvlJc w:val="left"/>
      <w:pPr>
        <w:ind w:left="4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6D88B54">
      <w:start w:val="1"/>
      <w:numFmt w:val="lowerLetter"/>
      <w:lvlText w:val="%8"/>
      <w:lvlJc w:val="left"/>
      <w:pPr>
        <w:ind w:left="5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EE4840A">
      <w:start w:val="1"/>
      <w:numFmt w:val="lowerRoman"/>
      <w:lvlText w:val="%9"/>
      <w:lvlJc w:val="left"/>
      <w:pPr>
        <w:ind w:left="63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7" w15:restartNumberingAfterBreak="0">
    <w:nsid w:val="32257FC1"/>
    <w:multiLevelType w:val="hybridMultilevel"/>
    <w:tmpl w:val="D292DA64"/>
    <w:lvl w:ilvl="0" w:tplc="C66816D2">
      <w:start w:val="1"/>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1503B80">
      <w:start w:val="1"/>
      <w:numFmt w:val="lowerLetter"/>
      <w:lvlText w:val="%2"/>
      <w:lvlJc w:val="left"/>
      <w:pPr>
        <w:ind w:left="10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05888C56">
      <w:start w:val="1"/>
      <w:numFmt w:val="lowerRoman"/>
      <w:lvlText w:val="%3"/>
      <w:lvlJc w:val="left"/>
      <w:pPr>
        <w:ind w:left="18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2FE5A88">
      <w:start w:val="1"/>
      <w:numFmt w:val="decimal"/>
      <w:lvlText w:val="%4"/>
      <w:lvlJc w:val="left"/>
      <w:pPr>
        <w:ind w:left="25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2104384">
      <w:start w:val="1"/>
      <w:numFmt w:val="lowerLetter"/>
      <w:lvlText w:val="%5"/>
      <w:lvlJc w:val="left"/>
      <w:pPr>
        <w:ind w:left="325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785E4B76">
      <w:start w:val="1"/>
      <w:numFmt w:val="lowerRoman"/>
      <w:lvlText w:val="%6"/>
      <w:lvlJc w:val="left"/>
      <w:pPr>
        <w:ind w:left="397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3FA2BB6">
      <w:start w:val="1"/>
      <w:numFmt w:val="decimal"/>
      <w:lvlText w:val="%7"/>
      <w:lvlJc w:val="left"/>
      <w:pPr>
        <w:ind w:left="469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02618BE">
      <w:start w:val="1"/>
      <w:numFmt w:val="lowerLetter"/>
      <w:lvlText w:val="%8"/>
      <w:lvlJc w:val="left"/>
      <w:pPr>
        <w:ind w:left="54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84589B10">
      <w:start w:val="1"/>
      <w:numFmt w:val="lowerRoman"/>
      <w:lvlText w:val="%9"/>
      <w:lvlJc w:val="left"/>
      <w:pPr>
        <w:ind w:left="613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2C31179"/>
    <w:multiLevelType w:val="hybridMultilevel"/>
    <w:tmpl w:val="F2C05974"/>
    <w:lvl w:ilvl="0" w:tplc="191A6FBE">
      <w:start w:val="2"/>
      <w:numFmt w:val="decimal"/>
      <w:lvlText w:val="%1-"/>
      <w:lvlJc w:val="left"/>
      <w:pPr>
        <w:ind w:left="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8185C56">
      <w:start w:val="1"/>
      <w:numFmt w:val="lowerLetter"/>
      <w:lvlText w:val="%2"/>
      <w:lvlJc w:val="left"/>
      <w:pPr>
        <w:ind w:left="10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3F48DA6">
      <w:start w:val="1"/>
      <w:numFmt w:val="lowerRoman"/>
      <w:lvlText w:val="%3"/>
      <w:lvlJc w:val="left"/>
      <w:pPr>
        <w:ind w:left="18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9DC4E86">
      <w:start w:val="1"/>
      <w:numFmt w:val="decimal"/>
      <w:lvlText w:val="%4"/>
      <w:lvlJc w:val="left"/>
      <w:pPr>
        <w:ind w:left="25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921C9E">
      <w:start w:val="1"/>
      <w:numFmt w:val="lowerLetter"/>
      <w:lvlText w:val="%5"/>
      <w:lvlJc w:val="left"/>
      <w:pPr>
        <w:ind w:left="32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35C7C1A">
      <w:start w:val="1"/>
      <w:numFmt w:val="lowerRoman"/>
      <w:lvlText w:val="%6"/>
      <w:lvlJc w:val="left"/>
      <w:pPr>
        <w:ind w:left="39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6627BAC">
      <w:start w:val="1"/>
      <w:numFmt w:val="decimal"/>
      <w:lvlText w:val="%7"/>
      <w:lvlJc w:val="left"/>
      <w:pPr>
        <w:ind w:left="4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B849EC8">
      <w:start w:val="1"/>
      <w:numFmt w:val="lowerLetter"/>
      <w:lvlText w:val="%8"/>
      <w:lvlJc w:val="left"/>
      <w:pPr>
        <w:ind w:left="54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986631C">
      <w:start w:val="1"/>
      <w:numFmt w:val="lowerRoman"/>
      <w:lvlText w:val="%9"/>
      <w:lvlJc w:val="left"/>
      <w:pPr>
        <w:ind w:left="61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F125493"/>
    <w:multiLevelType w:val="hybridMultilevel"/>
    <w:tmpl w:val="B23424FC"/>
    <w:lvl w:ilvl="0" w:tplc="4FE0A70E">
      <w:start w:val="1"/>
      <w:numFmt w:val="decimal"/>
      <w:lvlText w:val="%1-"/>
      <w:lvlJc w:val="left"/>
      <w:pPr>
        <w:ind w:left="2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194BE3A">
      <w:start w:val="1"/>
      <w:numFmt w:val="lowerLetter"/>
      <w:lvlText w:val="%2"/>
      <w:lvlJc w:val="left"/>
      <w:pPr>
        <w:ind w:left="10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0B4F9E0">
      <w:start w:val="1"/>
      <w:numFmt w:val="lowerRoman"/>
      <w:lvlText w:val="%3"/>
      <w:lvlJc w:val="left"/>
      <w:pPr>
        <w:ind w:left="18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B562F1BC">
      <w:start w:val="1"/>
      <w:numFmt w:val="decimal"/>
      <w:lvlText w:val="%4"/>
      <w:lvlJc w:val="left"/>
      <w:pPr>
        <w:ind w:left="25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FA46AD8">
      <w:start w:val="1"/>
      <w:numFmt w:val="lowerLetter"/>
      <w:lvlText w:val="%5"/>
      <w:lvlJc w:val="left"/>
      <w:pPr>
        <w:ind w:left="32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48A73BE">
      <w:start w:val="1"/>
      <w:numFmt w:val="lowerRoman"/>
      <w:lvlText w:val="%6"/>
      <w:lvlJc w:val="left"/>
      <w:pPr>
        <w:ind w:left="396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C038BD62">
      <w:start w:val="1"/>
      <w:numFmt w:val="decimal"/>
      <w:lvlText w:val="%7"/>
      <w:lvlJc w:val="left"/>
      <w:pPr>
        <w:ind w:left="46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57A2D5E">
      <w:start w:val="1"/>
      <w:numFmt w:val="lowerLetter"/>
      <w:lvlText w:val="%8"/>
      <w:lvlJc w:val="left"/>
      <w:pPr>
        <w:ind w:left="54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DA66F71C">
      <w:start w:val="1"/>
      <w:numFmt w:val="lowerRoman"/>
      <w:lvlText w:val="%9"/>
      <w:lvlJc w:val="left"/>
      <w:pPr>
        <w:ind w:left="61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0" w15:restartNumberingAfterBreak="0">
    <w:nsid w:val="3F4757A7"/>
    <w:multiLevelType w:val="hybridMultilevel"/>
    <w:tmpl w:val="AE068978"/>
    <w:lvl w:ilvl="0" w:tplc="2C285EFC">
      <w:start w:val="1"/>
      <w:numFmt w:val="decimal"/>
      <w:lvlText w:val="%1-"/>
      <w:lvlJc w:val="left"/>
      <w:pPr>
        <w:ind w:left="5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5FEFF58">
      <w:start w:val="1"/>
      <w:numFmt w:val="lowerLetter"/>
      <w:lvlText w:val="%2"/>
      <w:lvlJc w:val="left"/>
      <w:pPr>
        <w:ind w:left="11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67D60430">
      <w:start w:val="1"/>
      <w:numFmt w:val="lowerRoman"/>
      <w:lvlText w:val="%3"/>
      <w:lvlJc w:val="left"/>
      <w:pPr>
        <w:ind w:left="18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12045F3E">
      <w:start w:val="1"/>
      <w:numFmt w:val="decimal"/>
      <w:lvlText w:val="%4"/>
      <w:lvlJc w:val="left"/>
      <w:pPr>
        <w:ind w:left="25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2990EEAC">
      <w:start w:val="1"/>
      <w:numFmt w:val="lowerLetter"/>
      <w:lvlText w:val="%5"/>
      <w:lvlJc w:val="left"/>
      <w:pPr>
        <w:ind w:left="32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CA968A64">
      <w:start w:val="1"/>
      <w:numFmt w:val="lowerRoman"/>
      <w:lvlText w:val="%6"/>
      <w:lvlJc w:val="left"/>
      <w:pPr>
        <w:ind w:left="39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A0B4C166">
      <w:start w:val="1"/>
      <w:numFmt w:val="decimal"/>
      <w:lvlText w:val="%7"/>
      <w:lvlJc w:val="left"/>
      <w:pPr>
        <w:ind w:left="47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83CF894">
      <w:start w:val="1"/>
      <w:numFmt w:val="lowerLetter"/>
      <w:lvlText w:val="%8"/>
      <w:lvlJc w:val="left"/>
      <w:pPr>
        <w:ind w:left="54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41C9282">
      <w:start w:val="1"/>
      <w:numFmt w:val="lowerRoman"/>
      <w:lvlText w:val="%9"/>
      <w:lvlJc w:val="left"/>
      <w:pPr>
        <w:ind w:left="61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436532DE"/>
    <w:multiLevelType w:val="hybridMultilevel"/>
    <w:tmpl w:val="59A20DF2"/>
    <w:lvl w:ilvl="0" w:tplc="4B36B508">
      <w:start w:val="1"/>
      <w:numFmt w:val="arabicAbjad"/>
      <w:lvlText w:val="%1-"/>
      <w:lvlJc w:val="left"/>
      <w:pPr>
        <w:ind w:left="6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742E2FC">
      <w:start w:val="1"/>
      <w:numFmt w:val="lowerLetter"/>
      <w:lvlText w:val="%2"/>
      <w:lvlJc w:val="left"/>
      <w:pPr>
        <w:ind w:left="1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C4E7054">
      <w:start w:val="1"/>
      <w:numFmt w:val="lowerRoman"/>
      <w:lvlText w:val="%3"/>
      <w:lvlJc w:val="left"/>
      <w:pPr>
        <w:ind w:left="1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7766C3A">
      <w:start w:val="1"/>
      <w:numFmt w:val="decimal"/>
      <w:lvlText w:val="%4"/>
      <w:lvlJc w:val="left"/>
      <w:pPr>
        <w:ind w:left="2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4143686">
      <w:start w:val="1"/>
      <w:numFmt w:val="lowerLetter"/>
      <w:lvlText w:val="%5"/>
      <w:lvlJc w:val="left"/>
      <w:pPr>
        <w:ind w:left="3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1286E3A">
      <w:start w:val="1"/>
      <w:numFmt w:val="lowerRoman"/>
      <w:lvlText w:val="%6"/>
      <w:lvlJc w:val="left"/>
      <w:pPr>
        <w:ind w:left="3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766BD36">
      <w:start w:val="1"/>
      <w:numFmt w:val="decimal"/>
      <w:lvlText w:val="%7"/>
      <w:lvlJc w:val="left"/>
      <w:pPr>
        <w:ind w:left="4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0767A46">
      <w:start w:val="1"/>
      <w:numFmt w:val="lowerLetter"/>
      <w:lvlText w:val="%8"/>
      <w:lvlJc w:val="left"/>
      <w:pPr>
        <w:ind w:left="5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DD0A62A">
      <w:start w:val="1"/>
      <w:numFmt w:val="lowerRoman"/>
      <w:lvlText w:val="%9"/>
      <w:lvlJc w:val="left"/>
      <w:pPr>
        <w:ind w:left="61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4634DB1"/>
    <w:multiLevelType w:val="hybridMultilevel"/>
    <w:tmpl w:val="7E90D662"/>
    <w:lvl w:ilvl="0" w:tplc="E538481A">
      <w:start w:val="2"/>
      <w:numFmt w:val="decimal"/>
      <w:lvlText w:val="%1-"/>
      <w:lvlJc w:val="left"/>
      <w:pPr>
        <w:ind w:left="1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C1E2946">
      <w:start w:val="1"/>
      <w:numFmt w:val="lowerLetter"/>
      <w:lvlText w:val="%2"/>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89696DC">
      <w:start w:val="1"/>
      <w:numFmt w:val="lowerRoman"/>
      <w:lvlText w:val="%3"/>
      <w:lvlJc w:val="left"/>
      <w:pPr>
        <w:ind w:left="18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4A6131A">
      <w:start w:val="1"/>
      <w:numFmt w:val="decimal"/>
      <w:lvlText w:val="%4"/>
      <w:lvlJc w:val="left"/>
      <w:pPr>
        <w:ind w:left="25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D3EDECC">
      <w:start w:val="1"/>
      <w:numFmt w:val="lowerLetter"/>
      <w:lvlText w:val="%5"/>
      <w:lvlJc w:val="left"/>
      <w:pPr>
        <w:ind w:left="32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258CCE0">
      <w:start w:val="1"/>
      <w:numFmt w:val="lowerRoman"/>
      <w:lvlText w:val="%6"/>
      <w:lvlJc w:val="left"/>
      <w:pPr>
        <w:ind w:left="3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0AED686">
      <w:start w:val="1"/>
      <w:numFmt w:val="decimal"/>
      <w:lvlText w:val="%7"/>
      <w:lvlJc w:val="left"/>
      <w:pPr>
        <w:ind w:left="46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A29748">
      <w:start w:val="1"/>
      <w:numFmt w:val="lowerLetter"/>
      <w:lvlText w:val="%8"/>
      <w:lvlJc w:val="left"/>
      <w:pPr>
        <w:ind w:left="54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18A3A84">
      <w:start w:val="1"/>
      <w:numFmt w:val="lowerRoman"/>
      <w:lvlText w:val="%9"/>
      <w:lvlJc w:val="left"/>
      <w:pPr>
        <w:ind w:left="61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8D25454"/>
    <w:multiLevelType w:val="hybridMultilevel"/>
    <w:tmpl w:val="D0CA7F3E"/>
    <w:lvl w:ilvl="0" w:tplc="E56CF13E">
      <w:start w:val="1"/>
      <w:numFmt w:val="arabicAbjad"/>
      <w:lvlText w:val="%1-"/>
      <w:lvlJc w:val="left"/>
      <w:pPr>
        <w:ind w:left="2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904CCA">
      <w:start w:val="1"/>
      <w:numFmt w:val="lowerLetter"/>
      <w:lvlText w:val="%2"/>
      <w:lvlJc w:val="left"/>
      <w:pPr>
        <w:ind w:left="11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1D2A82E">
      <w:start w:val="1"/>
      <w:numFmt w:val="lowerRoman"/>
      <w:lvlText w:val="%3"/>
      <w:lvlJc w:val="left"/>
      <w:pPr>
        <w:ind w:left="19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47E0E72">
      <w:start w:val="1"/>
      <w:numFmt w:val="decimal"/>
      <w:lvlText w:val="%4"/>
      <w:lvlJc w:val="left"/>
      <w:pPr>
        <w:ind w:left="26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9E3212">
      <w:start w:val="1"/>
      <w:numFmt w:val="lowerLetter"/>
      <w:lvlText w:val="%5"/>
      <w:lvlJc w:val="left"/>
      <w:pPr>
        <w:ind w:left="33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F2ED882">
      <w:start w:val="1"/>
      <w:numFmt w:val="lowerRoman"/>
      <w:lvlText w:val="%6"/>
      <w:lvlJc w:val="left"/>
      <w:pPr>
        <w:ind w:left="40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D0CAAE0">
      <w:start w:val="1"/>
      <w:numFmt w:val="decimal"/>
      <w:lvlText w:val="%7"/>
      <w:lvlJc w:val="left"/>
      <w:pPr>
        <w:ind w:left="47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0168536">
      <w:start w:val="1"/>
      <w:numFmt w:val="lowerLetter"/>
      <w:lvlText w:val="%8"/>
      <w:lvlJc w:val="left"/>
      <w:pPr>
        <w:ind w:left="55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39EB31C">
      <w:start w:val="1"/>
      <w:numFmt w:val="lowerRoman"/>
      <w:lvlText w:val="%9"/>
      <w:lvlJc w:val="left"/>
      <w:pPr>
        <w:ind w:left="62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91202BB"/>
    <w:multiLevelType w:val="hybridMultilevel"/>
    <w:tmpl w:val="E54C34B8"/>
    <w:lvl w:ilvl="0" w:tplc="E8489BAE">
      <w:start w:val="1"/>
      <w:numFmt w:val="arabicAlpha"/>
      <w:lvlText w:val="%1-"/>
      <w:lvlJc w:val="left"/>
      <w:pPr>
        <w:ind w:left="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D0434E">
      <w:start w:val="1"/>
      <w:numFmt w:val="lowerLetter"/>
      <w:lvlText w:val="%2"/>
      <w:lvlJc w:val="left"/>
      <w:pPr>
        <w:ind w:left="1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8407518">
      <w:start w:val="1"/>
      <w:numFmt w:val="lowerRoman"/>
      <w:lvlText w:val="%3"/>
      <w:lvlJc w:val="left"/>
      <w:pPr>
        <w:ind w:left="1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678E960">
      <w:start w:val="1"/>
      <w:numFmt w:val="decimal"/>
      <w:lvlText w:val="%4"/>
      <w:lvlJc w:val="left"/>
      <w:pPr>
        <w:ind w:left="25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8007E2">
      <w:start w:val="1"/>
      <w:numFmt w:val="lowerLetter"/>
      <w:lvlText w:val="%5"/>
      <w:lvlJc w:val="left"/>
      <w:pPr>
        <w:ind w:left="3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6589790">
      <w:start w:val="1"/>
      <w:numFmt w:val="lowerRoman"/>
      <w:lvlText w:val="%6"/>
      <w:lvlJc w:val="left"/>
      <w:pPr>
        <w:ind w:left="3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72EBD28">
      <w:start w:val="1"/>
      <w:numFmt w:val="decimal"/>
      <w:lvlText w:val="%7"/>
      <w:lvlJc w:val="left"/>
      <w:pPr>
        <w:ind w:left="46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084574">
      <w:start w:val="1"/>
      <w:numFmt w:val="lowerLetter"/>
      <w:lvlText w:val="%8"/>
      <w:lvlJc w:val="left"/>
      <w:pPr>
        <w:ind w:left="54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900C5C4">
      <w:start w:val="1"/>
      <w:numFmt w:val="lowerRoman"/>
      <w:lvlText w:val="%9"/>
      <w:lvlJc w:val="left"/>
      <w:pPr>
        <w:ind w:left="6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9F20B00"/>
    <w:multiLevelType w:val="hybridMultilevel"/>
    <w:tmpl w:val="64C4414A"/>
    <w:lvl w:ilvl="0" w:tplc="12EEA696">
      <w:start w:val="1"/>
      <w:numFmt w:val="decimal"/>
      <w:lvlText w:val="%1-"/>
      <w:lvlJc w:val="left"/>
      <w:pPr>
        <w:ind w:left="15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5A5A9C8A">
      <w:start w:val="1"/>
      <w:numFmt w:val="lowerLetter"/>
      <w:lvlText w:val="%2"/>
      <w:lvlJc w:val="left"/>
      <w:pPr>
        <w:ind w:left="108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E9E6BBB0">
      <w:start w:val="1"/>
      <w:numFmt w:val="lowerRoman"/>
      <w:lvlText w:val="%3"/>
      <w:lvlJc w:val="left"/>
      <w:pPr>
        <w:ind w:left="180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EEA848D8">
      <w:start w:val="1"/>
      <w:numFmt w:val="decimal"/>
      <w:lvlText w:val="%4"/>
      <w:lvlJc w:val="left"/>
      <w:pPr>
        <w:ind w:left="252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D8E20686">
      <w:start w:val="1"/>
      <w:numFmt w:val="lowerLetter"/>
      <w:lvlText w:val="%5"/>
      <w:lvlJc w:val="left"/>
      <w:pPr>
        <w:ind w:left="324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93F23E80">
      <w:start w:val="1"/>
      <w:numFmt w:val="lowerRoman"/>
      <w:lvlText w:val="%6"/>
      <w:lvlJc w:val="left"/>
      <w:pPr>
        <w:ind w:left="396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4882229C">
      <w:start w:val="1"/>
      <w:numFmt w:val="decimal"/>
      <w:lvlText w:val="%7"/>
      <w:lvlJc w:val="left"/>
      <w:pPr>
        <w:ind w:left="468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33F23BC2">
      <w:start w:val="1"/>
      <w:numFmt w:val="lowerLetter"/>
      <w:lvlText w:val="%8"/>
      <w:lvlJc w:val="left"/>
      <w:pPr>
        <w:ind w:left="540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CF4078E8">
      <w:start w:val="1"/>
      <w:numFmt w:val="lowerRoman"/>
      <w:lvlText w:val="%9"/>
      <w:lvlJc w:val="left"/>
      <w:pPr>
        <w:ind w:left="6123"/>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26" w15:restartNumberingAfterBreak="0">
    <w:nsid w:val="4B0C5DCA"/>
    <w:multiLevelType w:val="hybridMultilevel"/>
    <w:tmpl w:val="AE1C1AE8"/>
    <w:lvl w:ilvl="0" w:tplc="BBC4E604">
      <w:start w:val="1"/>
      <w:numFmt w:val="decimal"/>
      <w:lvlText w:val="%1-"/>
      <w:lvlJc w:val="left"/>
      <w:pPr>
        <w:ind w:left="1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CE4D026">
      <w:start w:val="1"/>
      <w:numFmt w:val="lowerLetter"/>
      <w:lvlText w:val="%2"/>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480ED24">
      <w:start w:val="1"/>
      <w:numFmt w:val="lowerRoman"/>
      <w:lvlText w:val="%3"/>
      <w:lvlJc w:val="left"/>
      <w:pPr>
        <w:ind w:left="18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4D44CC8">
      <w:start w:val="1"/>
      <w:numFmt w:val="decimal"/>
      <w:lvlText w:val="%4"/>
      <w:lvlJc w:val="left"/>
      <w:pPr>
        <w:ind w:left="25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3824FE">
      <w:start w:val="1"/>
      <w:numFmt w:val="lowerLetter"/>
      <w:lvlText w:val="%5"/>
      <w:lvlJc w:val="left"/>
      <w:pPr>
        <w:ind w:left="32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89AC06C">
      <w:start w:val="1"/>
      <w:numFmt w:val="lowerRoman"/>
      <w:lvlText w:val="%6"/>
      <w:lvlJc w:val="left"/>
      <w:pPr>
        <w:ind w:left="3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480D430">
      <w:start w:val="1"/>
      <w:numFmt w:val="decimal"/>
      <w:lvlText w:val="%7"/>
      <w:lvlJc w:val="left"/>
      <w:pPr>
        <w:ind w:left="46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ACBA6A">
      <w:start w:val="1"/>
      <w:numFmt w:val="lowerLetter"/>
      <w:lvlText w:val="%8"/>
      <w:lvlJc w:val="left"/>
      <w:pPr>
        <w:ind w:left="54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FEE5EA6">
      <w:start w:val="1"/>
      <w:numFmt w:val="lowerRoman"/>
      <w:lvlText w:val="%9"/>
      <w:lvlJc w:val="left"/>
      <w:pPr>
        <w:ind w:left="61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CDD11D9"/>
    <w:multiLevelType w:val="hybridMultilevel"/>
    <w:tmpl w:val="DE60B5F4"/>
    <w:lvl w:ilvl="0" w:tplc="E74A7D84">
      <w:start w:val="1"/>
      <w:numFmt w:val="decimal"/>
      <w:lvlText w:val="%1-"/>
      <w:lvlJc w:val="left"/>
      <w:pPr>
        <w:ind w:left="49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712275E">
      <w:start w:val="1"/>
      <w:numFmt w:val="lowerLetter"/>
      <w:lvlText w:val="%2"/>
      <w:lvlJc w:val="left"/>
      <w:pPr>
        <w:ind w:left="10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61AF6A4">
      <w:start w:val="1"/>
      <w:numFmt w:val="lowerRoman"/>
      <w:lvlText w:val="%3"/>
      <w:lvlJc w:val="left"/>
      <w:pPr>
        <w:ind w:left="18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C6A2F08">
      <w:start w:val="1"/>
      <w:numFmt w:val="decimal"/>
      <w:lvlText w:val="%4"/>
      <w:lvlJc w:val="left"/>
      <w:pPr>
        <w:ind w:left="25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BA8C2004">
      <w:start w:val="1"/>
      <w:numFmt w:val="lowerLetter"/>
      <w:lvlText w:val="%5"/>
      <w:lvlJc w:val="left"/>
      <w:pPr>
        <w:ind w:left="32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99E69582">
      <w:start w:val="1"/>
      <w:numFmt w:val="lowerRoman"/>
      <w:lvlText w:val="%6"/>
      <w:lvlJc w:val="left"/>
      <w:pPr>
        <w:ind w:left="396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0A477E2">
      <w:start w:val="1"/>
      <w:numFmt w:val="decimal"/>
      <w:lvlText w:val="%7"/>
      <w:lvlJc w:val="left"/>
      <w:pPr>
        <w:ind w:left="46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55A1AB8">
      <w:start w:val="1"/>
      <w:numFmt w:val="lowerLetter"/>
      <w:lvlText w:val="%8"/>
      <w:lvlJc w:val="left"/>
      <w:pPr>
        <w:ind w:left="54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4F10A032">
      <w:start w:val="1"/>
      <w:numFmt w:val="lowerRoman"/>
      <w:lvlText w:val="%9"/>
      <w:lvlJc w:val="left"/>
      <w:pPr>
        <w:ind w:left="61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4EAE2AA3"/>
    <w:multiLevelType w:val="hybridMultilevel"/>
    <w:tmpl w:val="BE6CD43C"/>
    <w:lvl w:ilvl="0" w:tplc="A860DBEE">
      <w:start w:val="1"/>
      <w:numFmt w:val="decimal"/>
      <w:lvlText w:val="%1-"/>
      <w:lvlJc w:val="left"/>
      <w:pPr>
        <w:ind w:left="3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33A42F2">
      <w:start w:val="1"/>
      <w:numFmt w:val="lowerLetter"/>
      <w:lvlText w:val="%2"/>
      <w:lvlJc w:val="left"/>
      <w:pPr>
        <w:ind w:left="12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8FAE998A">
      <w:start w:val="1"/>
      <w:numFmt w:val="lowerRoman"/>
      <w:lvlText w:val="%3"/>
      <w:lvlJc w:val="left"/>
      <w:pPr>
        <w:ind w:left="20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3F4BD16">
      <w:start w:val="1"/>
      <w:numFmt w:val="decimal"/>
      <w:lvlText w:val="%4"/>
      <w:lvlJc w:val="left"/>
      <w:pPr>
        <w:ind w:left="2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9E48540">
      <w:start w:val="1"/>
      <w:numFmt w:val="lowerLetter"/>
      <w:lvlText w:val="%5"/>
      <w:lvlJc w:val="left"/>
      <w:pPr>
        <w:ind w:left="34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774E6530">
      <w:start w:val="1"/>
      <w:numFmt w:val="lowerRoman"/>
      <w:lvlText w:val="%6"/>
      <w:lvlJc w:val="left"/>
      <w:pPr>
        <w:ind w:left="41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ADEAB52">
      <w:start w:val="1"/>
      <w:numFmt w:val="decimal"/>
      <w:lvlText w:val="%7"/>
      <w:lvlJc w:val="left"/>
      <w:pPr>
        <w:ind w:left="48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0B2F36A">
      <w:start w:val="1"/>
      <w:numFmt w:val="lowerLetter"/>
      <w:lvlText w:val="%8"/>
      <w:lvlJc w:val="left"/>
      <w:pPr>
        <w:ind w:left="56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C5AF202">
      <w:start w:val="1"/>
      <w:numFmt w:val="lowerRoman"/>
      <w:lvlText w:val="%9"/>
      <w:lvlJc w:val="left"/>
      <w:pPr>
        <w:ind w:left="63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29" w15:restartNumberingAfterBreak="0">
    <w:nsid w:val="4EDC0B23"/>
    <w:multiLevelType w:val="hybridMultilevel"/>
    <w:tmpl w:val="00CE16D2"/>
    <w:lvl w:ilvl="0" w:tplc="C12C6C00">
      <w:start w:val="1"/>
      <w:numFmt w:val="arabicAbjad"/>
      <w:lvlText w:val="%1-"/>
      <w:lvlJc w:val="left"/>
      <w:pPr>
        <w:ind w:left="6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B5C96B2">
      <w:start w:val="1"/>
      <w:numFmt w:val="lowerLetter"/>
      <w:lvlText w:val="%2"/>
      <w:lvlJc w:val="left"/>
      <w:pPr>
        <w:ind w:left="11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122A11A">
      <w:start w:val="1"/>
      <w:numFmt w:val="lowerRoman"/>
      <w:lvlText w:val="%3"/>
      <w:lvlJc w:val="left"/>
      <w:pPr>
        <w:ind w:left="18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8980554">
      <w:start w:val="1"/>
      <w:numFmt w:val="decimal"/>
      <w:lvlText w:val="%4"/>
      <w:lvlJc w:val="left"/>
      <w:pPr>
        <w:ind w:left="25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7441378">
      <w:start w:val="1"/>
      <w:numFmt w:val="lowerLetter"/>
      <w:lvlText w:val="%5"/>
      <w:lvlJc w:val="left"/>
      <w:pPr>
        <w:ind w:left="33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2FCE802">
      <w:start w:val="1"/>
      <w:numFmt w:val="lowerRoman"/>
      <w:lvlText w:val="%6"/>
      <w:lvlJc w:val="left"/>
      <w:pPr>
        <w:ind w:left="40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294E2D0">
      <w:start w:val="1"/>
      <w:numFmt w:val="decimal"/>
      <w:lvlText w:val="%7"/>
      <w:lvlJc w:val="left"/>
      <w:pPr>
        <w:ind w:left="47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414B754">
      <w:start w:val="1"/>
      <w:numFmt w:val="lowerLetter"/>
      <w:lvlText w:val="%8"/>
      <w:lvlJc w:val="left"/>
      <w:pPr>
        <w:ind w:left="54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FB07AA2">
      <w:start w:val="1"/>
      <w:numFmt w:val="lowerRoman"/>
      <w:lvlText w:val="%9"/>
      <w:lvlJc w:val="left"/>
      <w:pPr>
        <w:ind w:left="6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1AD1E4C"/>
    <w:multiLevelType w:val="hybridMultilevel"/>
    <w:tmpl w:val="10701E8C"/>
    <w:lvl w:ilvl="0" w:tplc="308818E0">
      <w:start w:val="1"/>
      <w:numFmt w:val="arabicAbjad"/>
      <w:lvlText w:val="%1-"/>
      <w:lvlJc w:val="left"/>
      <w:pPr>
        <w:ind w:left="3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36F820">
      <w:start w:val="1"/>
      <w:numFmt w:val="lowerLetter"/>
      <w:lvlText w:val="%2"/>
      <w:lvlJc w:val="left"/>
      <w:pPr>
        <w:ind w:left="1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35E5524">
      <w:start w:val="1"/>
      <w:numFmt w:val="lowerRoman"/>
      <w:lvlText w:val="%3"/>
      <w:lvlJc w:val="left"/>
      <w:pPr>
        <w:ind w:left="18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72E40A2">
      <w:start w:val="1"/>
      <w:numFmt w:val="decimal"/>
      <w:lvlText w:val="%4"/>
      <w:lvlJc w:val="left"/>
      <w:pPr>
        <w:ind w:left="25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BA6160">
      <w:start w:val="1"/>
      <w:numFmt w:val="lowerLetter"/>
      <w:lvlText w:val="%5"/>
      <w:lvlJc w:val="left"/>
      <w:pPr>
        <w:ind w:left="3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D76DD44">
      <w:start w:val="1"/>
      <w:numFmt w:val="lowerRoman"/>
      <w:lvlText w:val="%6"/>
      <w:lvlJc w:val="left"/>
      <w:pPr>
        <w:ind w:left="39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994B888">
      <w:start w:val="1"/>
      <w:numFmt w:val="decimal"/>
      <w:lvlText w:val="%7"/>
      <w:lvlJc w:val="left"/>
      <w:pPr>
        <w:ind w:left="46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A22C244">
      <w:start w:val="1"/>
      <w:numFmt w:val="lowerLetter"/>
      <w:lvlText w:val="%8"/>
      <w:lvlJc w:val="left"/>
      <w:pPr>
        <w:ind w:left="54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39AAA38">
      <w:start w:val="1"/>
      <w:numFmt w:val="lowerRoman"/>
      <w:lvlText w:val="%9"/>
      <w:lvlJc w:val="left"/>
      <w:pPr>
        <w:ind w:left="61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1FE4B24"/>
    <w:multiLevelType w:val="hybridMultilevel"/>
    <w:tmpl w:val="C1FEDF58"/>
    <w:lvl w:ilvl="0" w:tplc="BB205DEA">
      <w:start w:val="1"/>
      <w:numFmt w:val="decimal"/>
      <w:lvlText w:val="%1-"/>
      <w:lvlJc w:val="left"/>
      <w:pPr>
        <w:ind w:left="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02DB6C">
      <w:start w:val="1"/>
      <w:numFmt w:val="lowerLetter"/>
      <w:lvlText w:val="%2"/>
      <w:lvlJc w:val="left"/>
      <w:pPr>
        <w:ind w:left="10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65E472A">
      <w:start w:val="1"/>
      <w:numFmt w:val="lowerRoman"/>
      <w:lvlText w:val="%3"/>
      <w:lvlJc w:val="left"/>
      <w:pPr>
        <w:ind w:left="1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23E5C76">
      <w:start w:val="1"/>
      <w:numFmt w:val="decimal"/>
      <w:lvlText w:val="%4"/>
      <w:lvlJc w:val="left"/>
      <w:pPr>
        <w:ind w:left="25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064829C">
      <w:start w:val="1"/>
      <w:numFmt w:val="lowerLetter"/>
      <w:lvlText w:val="%5"/>
      <w:lvlJc w:val="left"/>
      <w:pPr>
        <w:ind w:left="32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F8766F66">
      <w:start w:val="1"/>
      <w:numFmt w:val="lowerRoman"/>
      <w:lvlText w:val="%6"/>
      <w:lvlJc w:val="left"/>
      <w:pPr>
        <w:ind w:left="39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71EF6E4">
      <w:start w:val="1"/>
      <w:numFmt w:val="decimal"/>
      <w:lvlText w:val="%7"/>
      <w:lvlJc w:val="left"/>
      <w:pPr>
        <w:ind w:left="46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6A8C80">
      <w:start w:val="1"/>
      <w:numFmt w:val="lowerLetter"/>
      <w:lvlText w:val="%8"/>
      <w:lvlJc w:val="left"/>
      <w:pPr>
        <w:ind w:left="54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BE252F2">
      <w:start w:val="1"/>
      <w:numFmt w:val="lowerRoman"/>
      <w:lvlText w:val="%9"/>
      <w:lvlJc w:val="left"/>
      <w:pPr>
        <w:ind w:left="61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7035A7F"/>
    <w:multiLevelType w:val="hybridMultilevel"/>
    <w:tmpl w:val="20DCFDB4"/>
    <w:lvl w:ilvl="0" w:tplc="A60CA152">
      <w:start w:val="1"/>
      <w:numFmt w:val="arabicAbjad"/>
      <w:lvlText w:val="%1-"/>
      <w:lvlJc w:val="left"/>
      <w:pPr>
        <w:ind w:left="6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8740254">
      <w:start w:val="1"/>
      <w:numFmt w:val="lowerLetter"/>
      <w:lvlText w:val="%2"/>
      <w:lvlJc w:val="left"/>
      <w:pPr>
        <w:ind w:left="10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D888930">
      <w:start w:val="1"/>
      <w:numFmt w:val="lowerRoman"/>
      <w:lvlText w:val="%3"/>
      <w:lvlJc w:val="left"/>
      <w:pPr>
        <w:ind w:left="18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8FA463E">
      <w:start w:val="1"/>
      <w:numFmt w:val="decimal"/>
      <w:lvlText w:val="%4"/>
      <w:lvlJc w:val="left"/>
      <w:pPr>
        <w:ind w:left="25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50DFC0">
      <w:start w:val="1"/>
      <w:numFmt w:val="lowerLetter"/>
      <w:lvlText w:val="%5"/>
      <w:lvlJc w:val="left"/>
      <w:pPr>
        <w:ind w:left="324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CAA6514">
      <w:start w:val="1"/>
      <w:numFmt w:val="lowerRoman"/>
      <w:lvlText w:val="%6"/>
      <w:lvlJc w:val="left"/>
      <w:pPr>
        <w:ind w:left="39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16E25F92">
      <w:start w:val="1"/>
      <w:numFmt w:val="decimal"/>
      <w:lvlText w:val="%7"/>
      <w:lvlJc w:val="left"/>
      <w:pPr>
        <w:ind w:left="468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BF471C0">
      <w:start w:val="1"/>
      <w:numFmt w:val="lowerLetter"/>
      <w:lvlText w:val="%8"/>
      <w:lvlJc w:val="left"/>
      <w:pPr>
        <w:ind w:left="540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B1AC5F0">
      <w:start w:val="1"/>
      <w:numFmt w:val="lowerRoman"/>
      <w:lvlText w:val="%9"/>
      <w:lvlJc w:val="left"/>
      <w:pPr>
        <w:ind w:left="61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9B12D53"/>
    <w:multiLevelType w:val="hybridMultilevel"/>
    <w:tmpl w:val="EFCE6802"/>
    <w:lvl w:ilvl="0" w:tplc="740EC540">
      <w:start w:val="2"/>
      <w:numFmt w:val="decimal"/>
      <w:lvlText w:val="%1-"/>
      <w:lvlJc w:val="left"/>
      <w:pPr>
        <w:ind w:left="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9ABEBE">
      <w:start w:val="1"/>
      <w:numFmt w:val="lowerLetter"/>
      <w:lvlText w:val="%2"/>
      <w:lvlJc w:val="left"/>
      <w:pPr>
        <w:ind w:left="1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DA1C92">
      <w:start w:val="1"/>
      <w:numFmt w:val="lowerRoman"/>
      <w:lvlText w:val="%3"/>
      <w:lvlJc w:val="left"/>
      <w:pPr>
        <w:ind w:left="18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88023A2">
      <w:start w:val="1"/>
      <w:numFmt w:val="decimal"/>
      <w:lvlText w:val="%4"/>
      <w:lvlJc w:val="left"/>
      <w:pPr>
        <w:ind w:left="25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A4B680">
      <w:start w:val="1"/>
      <w:numFmt w:val="lowerLetter"/>
      <w:lvlText w:val="%5"/>
      <w:lvlJc w:val="left"/>
      <w:pPr>
        <w:ind w:left="32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9568096">
      <w:start w:val="1"/>
      <w:numFmt w:val="lowerRoman"/>
      <w:lvlText w:val="%6"/>
      <w:lvlJc w:val="left"/>
      <w:pPr>
        <w:ind w:left="39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FD08ABA">
      <w:start w:val="1"/>
      <w:numFmt w:val="decimal"/>
      <w:lvlText w:val="%7"/>
      <w:lvlJc w:val="left"/>
      <w:pPr>
        <w:ind w:left="46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E949C3A">
      <w:start w:val="1"/>
      <w:numFmt w:val="lowerLetter"/>
      <w:lvlText w:val="%8"/>
      <w:lvlJc w:val="left"/>
      <w:pPr>
        <w:ind w:left="54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8CEBAA6">
      <w:start w:val="1"/>
      <w:numFmt w:val="lowerRoman"/>
      <w:lvlText w:val="%9"/>
      <w:lvlJc w:val="left"/>
      <w:pPr>
        <w:ind w:left="61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C3815E5"/>
    <w:multiLevelType w:val="hybridMultilevel"/>
    <w:tmpl w:val="65AE6148"/>
    <w:lvl w:ilvl="0" w:tplc="610C9AB4">
      <w:start w:val="1"/>
      <w:numFmt w:val="decimal"/>
      <w:lvlText w:val="%1-"/>
      <w:lvlJc w:val="left"/>
      <w:pPr>
        <w:ind w:left="1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F2A648">
      <w:start w:val="1"/>
      <w:numFmt w:val="lowerLetter"/>
      <w:lvlText w:val="%2"/>
      <w:lvlJc w:val="left"/>
      <w:pPr>
        <w:ind w:left="1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EE67FB6">
      <w:start w:val="1"/>
      <w:numFmt w:val="lowerRoman"/>
      <w:lvlText w:val="%3"/>
      <w:lvlJc w:val="left"/>
      <w:pPr>
        <w:ind w:left="1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5B2D548">
      <w:start w:val="1"/>
      <w:numFmt w:val="decimal"/>
      <w:lvlText w:val="%4"/>
      <w:lvlJc w:val="left"/>
      <w:pPr>
        <w:ind w:left="26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8D27804">
      <w:start w:val="1"/>
      <w:numFmt w:val="lowerLetter"/>
      <w:lvlText w:val="%5"/>
      <w:lvlJc w:val="left"/>
      <w:pPr>
        <w:ind w:left="33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8D8F718">
      <w:start w:val="1"/>
      <w:numFmt w:val="lowerRoman"/>
      <w:lvlText w:val="%6"/>
      <w:lvlJc w:val="left"/>
      <w:pPr>
        <w:ind w:left="4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AFA7356">
      <w:start w:val="1"/>
      <w:numFmt w:val="decimal"/>
      <w:lvlText w:val="%7"/>
      <w:lvlJc w:val="left"/>
      <w:pPr>
        <w:ind w:left="47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166B74A">
      <w:start w:val="1"/>
      <w:numFmt w:val="lowerLetter"/>
      <w:lvlText w:val="%8"/>
      <w:lvlJc w:val="left"/>
      <w:pPr>
        <w:ind w:left="54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11D8F40A">
      <w:start w:val="1"/>
      <w:numFmt w:val="lowerRoman"/>
      <w:lvlText w:val="%9"/>
      <w:lvlJc w:val="left"/>
      <w:pPr>
        <w:ind w:left="62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DF66FE1"/>
    <w:multiLevelType w:val="hybridMultilevel"/>
    <w:tmpl w:val="9F9C9218"/>
    <w:lvl w:ilvl="0" w:tplc="324262D0">
      <w:start w:val="1"/>
      <w:numFmt w:val="arabicAbjad"/>
      <w:lvlText w:val="%1-"/>
      <w:lvlJc w:val="left"/>
      <w:pPr>
        <w:ind w:left="32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D08AB12">
      <w:start w:val="1"/>
      <w:numFmt w:val="lowerLetter"/>
      <w:lvlText w:val="%2"/>
      <w:lvlJc w:val="left"/>
      <w:pPr>
        <w:ind w:left="10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C5671A6">
      <w:start w:val="1"/>
      <w:numFmt w:val="lowerRoman"/>
      <w:lvlText w:val="%3"/>
      <w:lvlJc w:val="left"/>
      <w:pPr>
        <w:ind w:left="18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960BF9C">
      <w:start w:val="1"/>
      <w:numFmt w:val="decimal"/>
      <w:lvlText w:val="%4"/>
      <w:lvlJc w:val="left"/>
      <w:pPr>
        <w:ind w:left="25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4E36C63A">
      <w:start w:val="1"/>
      <w:numFmt w:val="lowerLetter"/>
      <w:lvlText w:val="%5"/>
      <w:lvlJc w:val="left"/>
      <w:pPr>
        <w:ind w:left="32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40E4D808">
      <w:start w:val="1"/>
      <w:numFmt w:val="lowerRoman"/>
      <w:lvlText w:val="%6"/>
      <w:lvlJc w:val="left"/>
      <w:pPr>
        <w:ind w:left="39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EF83710">
      <w:start w:val="1"/>
      <w:numFmt w:val="decimal"/>
      <w:lvlText w:val="%7"/>
      <w:lvlJc w:val="left"/>
      <w:pPr>
        <w:ind w:left="46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9ECF50E">
      <w:start w:val="1"/>
      <w:numFmt w:val="lowerLetter"/>
      <w:lvlText w:val="%8"/>
      <w:lvlJc w:val="left"/>
      <w:pPr>
        <w:ind w:left="54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D442A2A6">
      <w:start w:val="1"/>
      <w:numFmt w:val="lowerRoman"/>
      <w:lvlText w:val="%9"/>
      <w:lvlJc w:val="left"/>
      <w:pPr>
        <w:ind w:left="61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6" w15:restartNumberingAfterBreak="0">
    <w:nsid w:val="5F6032D1"/>
    <w:multiLevelType w:val="hybridMultilevel"/>
    <w:tmpl w:val="9692FC7C"/>
    <w:lvl w:ilvl="0" w:tplc="D2A24326">
      <w:start w:val="1"/>
      <w:numFmt w:val="decimal"/>
      <w:lvlText w:val="%1-"/>
      <w:lvlJc w:val="left"/>
      <w:pPr>
        <w:ind w:left="2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DDAE666">
      <w:start w:val="1"/>
      <w:numFmt w:val="lowerLetter"/>
      <w:lvlText w:val="%2"/>
      <w:lvlJc w:val="left"/>
      <w:pPr>
        <w:ind w:left="11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0E685B0">
      <w:start w:val="1"/>
      <w:numFmt w:val="lowerRoman"/>
      <w:lvlText w:val="%3"/>
      <w:lvlJc w:val="left"/>
      <w:pPr>
        <w:ind w:left="18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B28B5A6">
      <w:start w:val="1"/>
      <w:numFmt w:val="decimal"/>
      <w:lvlText w:val="%4"/>
      <w:lvlJc w:val="left"/>
      <w:pPr>
        <w:ind w:left="25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3E6F37C">
      <w:start w:val="1"/>
      <w:numFmt w:val="lowerLetter"/>
      <w:lvlText w:val="%5"/>
      <w:lvlJc w:val="left"/>
      <w:pPr>
        <w:ind w:left="32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3622A06">
      <w:start w:val="1"/>
      <w:numFmt w:val="lowerRoman"/>
      <w:lvlText w:val="%6"/>
      <w:lvlJc w:val="left"/>
      <w:pPr>
        <w:ind w:left="39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8C4A6E32">
      <w:start w:val="1"/>
      <w:numFmt w:val="decimal"/>
      <w:lvlText w:val="%7"/>
      <w:lvlJc w:val="left"/>
      <w:pPr>
        <w:ind w:left="47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7347DB4">
      <w:start w:val="1"/>
      <w:numFmt w:val="lowerLetter"/>
      <w:lvlText w:val="%8"/>
      <w:lvlJc w:val="left"/>
      <w:pPr>
        <w:ind w:left="54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07769C52">
      <w:start w:val="1"/>
      <w:numFmt w:val="lowerRoman"/>
      <w:lvlText w:val="%9"/>
      <w:lvlJc w:val="left"/>
      <w:pPr>
        <w:ind w:left="61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7" w15:restartNumberingAfterBreak="0">
    <w:nsid w:val="5FBE48D5"/>
    <w:multiLevelType w:val="hybridMultilevel"/>
    <w:tmpl w:val="8F6A44EE"/>
    <w:lvl w:ilvl="0" w:tplc="E3C8EEDE">
      <w:start w:val="1"/>
      <w:numFmt w:val="arabicAbjad"/>
      <w:lvlText w:val="%1-"/>
      <w:lvlJc w:val="left"/>
      <w:pPr>
        <w:ind w:left="31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70C9BA8">
      <w:start w:val="1"/>
      <w:numFmt w:val="lowerLetter"/>
      <w:lvlText w:val="%2"/>
      <w:lvlJc w:val="left"/>
      <w:pPr>
        <w:ind w:left="1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2D0FD7A">
      <w:start w:val="1"/>
      <w:numFmt w:val="lowerRoman"/>
      <w:lvlText w:val="%3"/>
      <w:lvlJc w:val="left"/>
      <w:pPr>
        <w:ind w:left="1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EF06D4E">
      <w:start w:val="1"/>
      <w:numFmt w:val="decimal"/>
      <w:lvlText w:val="%4"/>
      <w:lvlJc w:val="left"/>
      <w:pPr>
        <w:ind w:left="25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29CB078">
      <w:start w:val="1"/>
      <w:numFmt w:val="lowerLetter"/>
      <w:lvlText w:val="%5"/>
      <w:lvlJc w:val="left"/>
      <w:pPr>
        <w:ind w:left="3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E48A15A">
      <w:start w:val="1"/>
      <w:numFmt w:val="lowerRoman"/>
      <w:lvlText w:val="%6"/>
      <w:lvlJc w:val="left"/>
      <w:pPr>
        <w:ind w:left="3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FE24396">
      <w:start w:val="1"/>
      <w:numFmt w:val="decimal"/>
      <w:lvlText w:val="%7"/>
      <w:lvlJc w:val="left"/>
      <w:pPr>
        <w:ind w:left="46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CE6D43A">
      <w:start w:val="1"/>
      <w:numFmt w:val="lowerLetter"/>
      <w:lvlText w:val="%8"/>
      <w:lvlJc w:val="left"/>
      <w:pPr>
        <w:ind w:left="54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9DC1462">
      <w:start w:val="1"/>
      <w:numFmt w:val="lowerRoman"/>
      <w:lvlText w:val="%9"/>
      <w:lvlJc w:val="left"/>
      <w:pPr>
        <w:ind w:left="6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0044560"/>
    <w:multiLevelType w:val="hybridMultilevel"/>
    <w:tmpl w:val="7674BE86"/>
    <w:lvl w:ilvl="0" w:tplc="B8425BAA">
      <w:start w:val="1"/>
      <w:numFmt w:val="decimal"/>
      <w:lvlText w:val="%1-"/>
      <w:lvlJc w:val="left"/>
      <w:pPr>
        <w:ind w:left="5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0FC43F3E">
      <w:start w:val="1"/>
      <w:numFmt w:val="lowerLetter"/>
      <w:lvlText w:val="%2"/>
      <w:lvlJc w:val="left"/>
      <w:pPr>
        <w:ind w:left="11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E0C2DAC">
      <w:start w:val="1"/>
      <w:numFmt w:val="lowerRoman"/>
      <w:lvlText w:val="%3"/>
      <w:lvlJc w:val="left"/>
      <w:pPr>
        <w:ind w:left="18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AD682100">
      <w:start w:val="1"/>
      <w:numFmt w:val="decimal"/>
      <w:lvlText w:val="%4"/>
      <w:lvlJc w:val="left"/>
      <w:pPr>
        <w:ind w:left="25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F1E717E">
      <w:start w:val="1"/>
      <w:numFmt w:val="lowerLetter"/>
      <w:lvlText w:val="%5"/>
      <w:lvlJc w:val="left"/>
      <w:pPr>
        <w:ind w:left="32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5FD85E44">
      <w:start w:val="1"/>
      <w:numFmt w:val="lowerRoman"/>
      <w:lvlText w:val="%6"/>
      <w:lvlJc w:val="left"/>
      <w:pPr>
        <w:ind w:left="40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9AA5D74">
      <w:start w:val="1"/>
      <w:numFmt w:val="decimal"/>
      <w:lvlText w:val="%7"/>
      <w:lvlJc w:val="left"/>
      <w:pPr>
        <w:ind w:left="47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C9902026">
      <w:start w:val="1"/>
      <w:numFmt w:val="lowerLetter"/>
      <w:lvlText w:val="%8"/>
      <w:lvlJc w:val="left"/>
      <w:pPr>
        <w:ind w:left="54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AE6DA4A">
      <w:start w:val="1"/>
      <w:numFmt w:val="lowerRoman"/>
      <w:lvlText w:val="%9"/>
      <w:lvlJc w:val="left"/>
      <w:pPr>
        <w:ind w:left="61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9" w15:restartNumberingAfterBreak="0">
    <w:nsid w:val="658B4BA5"/>
    <w:multiLevelType w:val="hybridMultilevel"/>
    <w:tmpl w:val="8FB48BD8"/>
    <w:lvl w:ilvl="0" w:tplc="3E14D6F6">
      <w:start w:val="1"/>
      <w:numFmt w:val="decimal"/>
      <w:lvlText w:val="%1-"/>
      <w:lvlJc w:val="left"/>
      <w:pPr>
        <w:ind w:left="7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F90194E">
      <w:start w:val="1"/>
      <w:numFmt w:val="lowerLetter"/>
      <w:lvlText w:val="%2"/>
      <w:lvlJc w:val="left"/>
      <w:pPr>
        <w:ind w:left="1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21256DE">
      <w:start w:val="1"/>
      <w:numFmt w:val="lowerRoman"/>
      <w:lvlText w:val="%3"/>
      <w:lvlJc w:val="left"/>
      <w:pPr>
        <w:ind w:left="1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1340060">
      <w:start w:val="1"/>
      <w:numFmt w:val="decimal"/>
      <w:lvlText w:val="%4"/>
      <w:lvlJc w:val="left"/>
      <w:pPr>
        <w:ind w:left="2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8E98A8">
      <w:start w:val="1"/>
      <w:numFmt w:val="lowerLetter"/>
      <w:lvlText w:val="%5"/>
      <w:lvlJc w:val="left"/>
      <w:pPr>
        <w:ind w:left="34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006D6F8">
      <w:start w:val="1"/>
      <w:numFmt w:val="lowerRoman"/>
      <w:lvlText w:val="%6"/>
      <w:lvlJc w:val="left"/>
      <w:pPr>
        <w:ind w:left="41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0F6B434">
      <w:start w:val="1"/>
      <w:numFmt w:val="decimal"/>
      <w:lvlText w:val="%7"/>
      <w:lvlJc w:val="left"/>
      <w:pPr>
        <w:ind w:left="4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5CCD3C">
      <w:start w:val="1"/>
      <w:numFmt w:val="lowerLetter"/>
      <w:lvlText w:val="%8"/>
      <w:lvlJc w:val="left"/>
      <w:pPr>
        <w:ind w:left="5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EB40C6E">
      <w:start w:val="1"/>
      <w:numFmt w:val="lowerRoman"/>
      <w:lvlText w:val="%9"/>
      <w:lvlJc w:val="left"/>
      <w:pPr>
        <w:ind w:left="62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69E95999"/>
    <w:multiLevelType w:val="hybridMultilevel"/>
    <w:tmpl w:val="FA366FF8"/>
    <w:lvl w:ilvl="0" w:tplc="D6BC6E44">
      <w:start w:val="1"/>
      <w:numFmt w:val="decimal"/>
      <w:lvlText w:val="%1-"/>
      <w:lvlJc w:val="left"/>
      <w:pPr>
        <w:ind w:left="51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AD207CE">
      <w:start w:val="1"/>
      <w:numFmt w:val="lowerLetter"/>
      <w:lvlText w:val="%2"/>
      <w:lvlJc w:val="left"/>
      <w:pPr>
        <w:ind w:left="122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B9AEFD8E">
      <w:start w:val="1"/>
      <w:numFmt w:val="lowerRoman"/>
      <w:lvlText w:val="%3"/>
      <w:lvlJc w:val="left"/>
      <w:pPr>
        <w:ind w:left="194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DEEC364">
      <w:start w:val="1"/>
      <w:numFmt w:val="decimal"/>
      <w:lvlText w:val="%4"/>
      <w:lvlJc w:val="left"/>
      <w:pPr>
        <w:ind w:left="266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C2C10D2">
      <w:start w:val="1"/>
      <w:numFmt w:val="lowerLetter"/>
      <w:lvlText w:val="%5"/>
      <w:lvlJc w:val="left"/>
      <w:pPr>
        <w:ind w:left="338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9CB41C20">
      <w:start w:val="1"/>
      <w:numFmt w:val="lowerRoman"/>
      <w:lvlText w:val="%6"/>
      <w:lvlJc w:val="left"/>
      <w:pPr>
        <w:ind w:left="410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61487A28">
      <w:start w:val="1"/>
      <w:numFmt w:val="decimal"/>
      <w:lvlText w:val="%7"/>
      <w:lvlJc w:val="left"/>
      <w:pPr>
        <w:ind w:left="482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EE4D61E">
      <w:start w:val="1"/>
      <w:numFmt w:val="lowerLetter"/>
      <w:lvlText w:val="%8"/>
      <w:lvlJc w:val="left"/>
      <w:pPr>
        <w:ind w:left="554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C0AC0A7C">
      <w:start w:val="1"/>
      <w:numFmt w:val="lowerRoman"/>
      <w:lvlText w:val="%9"/>
      <w:lvlJc w:val="left"/>
      <w:pPr>
        <w:ind w:left="626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1" w15:restartNumberingAfterBreak="0">
    <w:nsid w:val="69EA049E"/>
    <w:multiLevelType w:val="hybridMultilevel"/>
    <w:tmpl w:val="947015BA"/>
    <w:lvl w:ilvl="0" w:tplc="EF540CB6">
      <w:start w:val="1"/>
      <w:numFmt w:val="decimal"/>
      <w:lvlText w:val="%1-"/>
      <w:lvlJc w:val="left"/>
      <w:pPr>
        <w:ind w:left="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116BAFC">
      <w:start w:val="1"/>
      <w:numFmt w:val="lowerLetter"/>
      <w:lvlText w:val="%2"/>
      <w:lvlJc w:val="left"/>
      <w:pPr>
        <w:ind w:left="108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F0FEF306">
      <w:start w:val="1"/>
      <w:numFmt w:val="lowerRoman"/>
      <w:lvlText w:val="%3"/>
      <w:lvlJc w:val="left"/>
      <w:pPr>
        <w:ind w:left="180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BF269136">
      <w:start w:val="1"/>
      <w:numFmt w:val="decimal"/>
      <w:lvlText w:val="%4"/>
      <w:lvlJc w:val="left"/>
      <w:pPr>
        <w:ind w:left="252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1D43DF0">
      <w:start w:val="1"/>
      <w:numFmt w:val="lowerLetter"/>
      <w:lvlText w:val="%5"/>
      <w:lvlJc w:val="left"/>
      <w:pPr>
        <w:ind w:left="324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7CD6A94C">
      <w:start w:val="1"/>
      <w:numFmt w:val="lowerRoman"/>
      <w:lvlText w:val="%6"/>
      <w:lvlJc w:val="left"/>
      <w:pPr>
        <w:ind w:left="396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BC88FB0">
      <w:start w:val="1"/>
      <w:numFmt w:val="decimal"/>
      <w:lvlText w:val="%7"/>
      <w:lvlJc w:val="left"/>
      <w:pPr>
        <w:ind w:left="468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81C339E">
      <w:start w:val="1"/>
      <w:numFmt w:val="lowerLetter"/>
      <w:lvlText w:val="%8"/>
      <w:lvlJc w:val="left"/>
      <w:pPr>
        <w:ind w:left="540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8F8CB24">
      <w:start w:val="1"/>
      <w:numFmt w:val="lowerRoman"/>
      <w:lvlText w:val="%9"/>
      <w:lvlJc w:val="left"/>
      <w:pPr>
        <w:ind w:left="612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2" w15:restartNumberingAfterBreak="0">
    <w:nsid w:val="6D7F7594"/>
    <w:multiLevelType w:val="hybridMultilevel"/>
    <w:tmpl w:val="E1F63280"/>
    <w:lvl w:ilvl="0" w:tplc="CE2E488C">
      <w:start w:val="5"/>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1AC0C24">
      <w:start w:val="1"/>
      <w:numFmt w:val="lowerLetter"/>
      <w:lvlText w:val="%2"/>
      <w:lvlJc w:val="left"/>
      <w:pPr>
        <w:ind w:left="125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158CDB74">
      <w:start w:val="1"/>
      <w:numFmt w:val="lowerRoman"/>
      <w:lvlText w:val="%3"/>
      <w:lvlJc w:val="left"/>
      <w:pPr>
        <w:ind w:left="197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3B89F18">
      <w:start w:val="1"/>
      <w:numFmt w:val="decimal"/>
      <w:lvlText w:val="%4"/>
      <w:lvlJc w:val="left"/>
      <w:pPr>
        <w:ind w:left="269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E520A73A">
      <w:start w:val="1"/>
      <w:numFmt w:val="lowerLetter"/>
      <w:lvlText w:val="%5"/>
      <w:lvlJc w:val="left"/>
      <w:pPr>
        <w:ind w:left="341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F820688C">
      <w:start w:val="1"/>
      <w:numFmt w:val="lowerRoman"/>
      <w:lvlText w:val="%6"/>
      <w:lvlJc w:val="left"/>
      <w:pPr>
        <w:ind w:left="413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A3C68A0">
      <w:start w:val="1"/>
      <w:numFmt w:val="decimal"/>
      <w:lvlText w:val="%7"/>
      <w:lvlJc w:val="left"/>
      <w:pPr>
        <w:ind w:left="485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4FBC72FE">
      <w:start w:val="1"/>
      <w:numFmt w:val="lowerLetter"/>
      <w:lvlText w:val="%8"/>
      <w:lvlJc w:val="left"/>
      <w:pPr>
        <w:ind w:left="557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1A8A63B6">
      <w:start w:val="1"/>
      <w:numFmt w:val="lowerRoman"/>
      <w:lvlText w:val="%9"/>
      <w:lvlJc w:val="left"/>
      <w:pPr>
        <w:ind w:left="629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3" w15:restartNumberingAfterBreak="0">
    <w:nsid w:val="6DD318F8"/>
    <w:multiLevelType w:val="hybridMultilevel"/>
    <w:tmpl w:val="51AED854"/>
    <w:lvl w:ilvl="0" w:tplc="AD4011CA">
      <w:start w:val="1"/>
      <w:numFmt w:val="decimal"/>
      <w:lvlText w:val="%1-"/>
      <w:lvlJc w:val="left"/>
      <w:pPr>
        <w:ind w:left="1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7222158">
      <w:start w:val="1"/>
      <w:numFmt w:val="lowerLetter"/>
      <w:lvlText w:val="%2"/>
      <w:lvlJc w:val="left"/>
      <w:pPr>
        <w:ind w:left="1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E189B70">
      <w:start w:val="1"/>
      <w:numFmt w:val="lowerRoman"/>
      <w:lvlText w:val="%3"/>
      <w:lvlJc w:val="left"/>
      <w:pPr>
        <w:ind w:left="1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38682E4">
      <w:start w:val="1"/>
      <w:numFmt w:val="decimal"/>
      <w:lvlText w:val="%4"/>
      <w:lvlJc w:val="left"/>
      <w:pPr>
        <w:ind w:left="25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6A1F64">
      <w:start w:val="1"/>
      <w:numFmt w:val="lowerLetter"/>
      <w:lvlText w:val="%5"/>
      <w:lvlJc w:val="left"/>
      <w:pPr>
        <w:ind w:left="3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56EFD66">
      <w:start w:val="1"/>
      <w:numFmt w:val="lowerRoman"/>
      <w:lvlText w:val="%6"/>
      <w:lvlJc w:val="left"/>
      <w:pPr>
        <w:ind w:left="3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6A8697E">
      <w:start w:val="1"/>
      <w:numFmt w:val="decimal"/>
      <w:lvlText w:val="%7"/>
      <w:lvlJc w:val="left"/>
      <w:pPr>
        <w:ind w:left="46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D6C6616">
      <w:start w:val="1"/>
      <w:numFmt w:val="lowerLetter"/>
      <w:lvlText w:val="%8"/>
      <w:lvlJc w:val="left"/>
      <w:pPr>
        <w:ind w:left="54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2281876">
      <w:start w:val="1"/>
      <w:numFmt w:val="lowerRoman"/>
      <w:lvlText w:val="%9"/>
      <w:lvlJc w:val="left"/>
      <w:pPr>
        <w:ind w:left="6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FEF669D"/>
    <w:multiLevelType w:val="hybridMultilevel"/>
    <w:tmpl w:val="AF107E8C"/>
    <w:lvl w:ilvl="0" w:tplc="416E8802">
      <w:start w:val="1"/>
      <w:numFmt w:val="decimal"/>
      <w:lvlText w:val="%1-"/>
      <w:lvlJc w:val="left"/>
      <w:pPr>
        <w:ind w:left="5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42A04F46">
      <w:start w:val="1"/>
      <w:numFmt w:val="lowerLetter"/>
      <w:lvlText w:val="%2"/>
      <w:lvlJc w:val="left"/>
      <w:pPr>
        <w:ind w:left="1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372CB38">
      <w:start w:val="1"/>
      <w:numFmt w:val="lowerRoman"/>
      <w:lvlText w:val="%3"/>
      <w:lvlJc w:val="left"/>
      <w:pPr>
        <w:ind w:left="1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9DDC8A5C">
      <w:start w:val="1"/>
      <w:numFmt w:val="decimal"/>
      <w:lvlText w:val="%4"/>
      <w:lvlJc w:val="left"/>
      <w:pPr>
        <w:ind w:left="2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908A717C">
      <w:start w:val="1"/>
      <w:numFmt w:val="lowerLetter"/>
      <w:lvlText w:val="%5"/>
      <w:lvlJc w:val="left"/>
      <w:pPr>
        <w:ind w:left="33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8B432DA">
      <w:start w:val="1"/>
      <w:numFmt w:val="lowerRoman"/>
      <w:lvlText w:val="%6"/>
      <w:lvlJc w:val="left"/>
      <w:pPr>
        <w:ind w:left="4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63CD874">
      <w:start w:val="1"/>
      <w:numFmt w:val="decimal"/>
      <w:lvlText w:val="%7"/>
      <w:lvlJc w:val="left"/>
      <w:pPr>
        <w:ind w:left="47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B309744">
      <w:start w:val="1"/>
      <w:numFmt w:val="lowerLetter"/>
      <w:lvlText w:val="%8"/>
      <w:lvlJc w:val="left"/>
      <w:pPr>
        <w:ind w:left="54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3F62A44">
      <w:start w:val="1"/>
      <w:numFmt w:val="lowerRoman"/>
      <w:lvlText w:val="%9"/>
      <w:lvlJc w:val="left"/>
      <w:pPr>
        <w:ind w:left="62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5" w15:restartNumberingAfterBreak="0">
    <w:nsid w:val="71A10581"/>
    <w:multiLevelType w:val="hybridMultilevel"/>
    <w:tmpl w:val="BF326D78"/>
    <w:lvl w:ilvl="0" w:tplc="15E8E176">
      <w:start w:val="1"/>
      <w:numFmt w:val="arabicAbjad"/>
      <w:lvlText w:val="%1-"/>
      <w:lvlJc w:val="left"/>
      <w:pPr>
        <w:ind w:left="6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EF892BE">
      <w:start w:val="1"/>
      <w:numFmt w:val="lowerLetter"/>
      <w:lvlText w:val="%2"/>
      <w:lvlJc w:val="left"/>
      <w:pPr>
        <w:ind w:left="11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9981E36">
      <w:start w:val="1"/>
      <w:numFmt w:val="lowerRoman"/>
      <w:lvlText w:val="%3"/>
      <w:lvlJc w:val="left"/>
      <w:pPr>
        <w:ind w:left="18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72822E8">
      <w:start w:val="1"/>
      <w:numFmt w:val="decimal"/>
      <w:lvlText w:val="%4"/>
      <w:lvlJc w:val="left"/>
      <w:pPr>
        <w:ind w:left="25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114FF56">
      <w:start w:val="1"/>
      <w:numFmt w:val="lowerLetter"/>
      <w:lvlText w:val="%5"/>
      <w:lvlJc w:val="left"/>
      <w:pPr>
        <w:ind w:left="33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EE40846">
      <w:start w:val="1"/>
      <w:numFmt w:val="lowerRoman"/>
      <w:lvlText w:val="%6"/>
      <w:lvlJc w:val="left"/>
      <w:pPr>
        <w:ind w:left="40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D1E9AEA">
      <w:start w:val="1"/>
      <w:numFmt w:val="decimal"/>
      <w:lvlText w:val="%7"/>
      <w:lvlJc w:val="left"/>
      <w:pPr>
        <w:ind w:left="47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786EF20">
      <w:start w:val="1"/>
      <w:numFmt w:val="lowerLetter"/>
      <w:lvlText w:val="%8"/>
      <w:lvlJc w:val="left"/>
      <w:pPr>
        <w:ind w:left="547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2A62A00">
      <w:start w:val="1"/>
      <w:numFmt w:val="lowerRoman"/>
      <w:lvlText w:val="%9"/>
      <w:lvlJc w:val="left"/>
      <w:pPr>
        <w:ind w:left="619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2741033"/>
    <w:multiLevelType w:val="hybridMultilevel"/>
    <w:tmpl w:val="4B6AB708"/>
    <w:lvl w:ilvl="0" w:tplc="66A2D718">
      <w:start w:val="1"/>
      <w:numFmt w:val="arabicAbjad"/>
      <w:lvlText w:val="%1-"/>
      <w:lvlJc w:val="left"/>
      <w:pPr>
        <w:ind w:left="6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72CFE94">
      <w:start w:val="1"/>
      <w:numFmt w:val="lowerLetter"/>
      <w:lvlText w:val="%2"/>
      <w:lvlJc w:val="left"/>
      <w:pPr>
        <w:ind w:left="12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644301E">
      <w:start w:val="1"/>
      <w:numFmt w:val="lowerRoman"/>
      <w:lvlText w:val="%3"/>
      <w:lvlJc w:val="left"/>
      <w:pPr>
        <w:ind w:left="19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3DCAB6C">
      <w:start w:val="1"/>
      <w:numFmt w:val="decimal"/>
      <w:lvlText w:val="%4"/>
      <w:lvlJc w:val="left"/>
      <w:pPr>
        <w:ind w:left="27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FD0DAA6">
      <w:start w:val="1"/>
      <w:numFmt w:val="lowerLetter"/>
      <w:lvlText w:val="%5"/>
      <w:lvlJc w:val="left"/>
      <w:pPr>
        <w:ind w:left="343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A0FAFDF8">
      <w:start w:val="1"/>
      <w:numFmt w:val="lowerRoman"/>
      <w:lvlText w:val="%6"/>
      <w:lvlJc w:val="left"/>
      <w:pPr>
        <w:ind w:left="415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B4A8324A">
      <w:start w:val="1"/>
      <w:numFmt w:val="decimal"/>
      <w:lvlText w:val="%7"/>
      <w:lvlJc w:val="left"/>
      <w:pPr>
        <w:ind w:left="487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B176822E">
      <w:start w:val="1"/>
      <w:numFmt w:val="lowerLetter"/>
      <w:lvlText w:val="%8"/>
      <w:lvlJc w:val="left"/>
      <w:pPr>
        <w:ind w:left="559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96AAA7A4">
      <w:start w:val="1"/>
      <w:numFmt w:val="lowerRoman"/>
      <w:lvlText w:val="%9"/>
      <w:lvlJc w:val="left"/>
      <w:pPr>
        <w:ind w:left="63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7" w15:restartNumberingAfterBreak="0">
    <w:nsid w:val="741E065D"/>
    <w:multiLevelType w:val="hybridMultilevel"/>
    <w:tmpl w:val="BFDE3BEC"/>
    <w:lvl w:ilvl="0" w:tplc="501C9346">
      <w:start w:val="1"/>
      <w:numFmt w:val="arabicAbjad"/>
      <w:lvlText w:val="%1-"/>
      <w:lvlJc w:val="left"/>
      <w:pPr>
        <w:ind w:left="1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2503372">
      <w:start w:val="1"/>
      <w:numFmt w:val="lowerLetter"/>
      <w:lvlText w:val="%2"/>
      <w:lvlJc w:val="left"/>
      <w:pPr>
        <w:ind w:left="11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EAA8F42">
      <w:start w:val="1"/>
      <w:numFmt w:val="lowerRoman"/>
      <w:lvlText w:val="%3"/>
      <w:lvlJc w:val="left"/>
      <w:pPr>
        <w:ind w:left="19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5229EAA">
      <w:start w:val="1"/>
      <w:numFmt w:val="decimal"/>
      <w:lvlText w:val="%4"/>
      <w:lvlJc w:val="left"/>
      <w:pPr>
        <w:ind w:left="26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FF4747E">
      <w:start w:val="1"/>
      <w:numFmt w:val="lowerLetter"/>
      <w:lvlText w:val="%5"/>
      <w:lvlJc w:val="left"/>
      <w:pPr>
        <w:ind w:left="33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396590A">
      <w:start w:val="1"/>
      <w:numFmt w:val="lowerRoman"/>
      <w:lvlText w:val="%6"/>
      <w:lvlJc w:val="left"/>
      <w:pPr>
        <w:ind w:left="40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F1AF7BE">
      <w:start w:val="1"/>
      <w:numFmt w:val="decimal"/>
      <w:lvlText w:val="%7"/>
      <w:lvlJc w:val="left"/>
      <w:pPr>
        <w:ind w:left="47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742B6A">
      <w:start w:val="1"/>
      <w:numFmt w:val="lowerLetter"/>
      <w:lvlText w:val="%8"/>
      <w:lvlJc w:val="left"/>
      <w:pPr>
        <w:ind w:left="55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712345E">
      <w:start w:val="1"/>
      <w:numFmt w:val="lowerRoman"/>
      <w:lvlText w:val="%9"/>
      <w:lvlJc w:val="left"/>
      <w:pPr>
        <w:ind w:left="6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777C242F"/>
    <w:multiLevelType w:val="hybridMultilevel"/>
    <w:tmpl w:val="AFF6E5B4"/>
    <w:lvl w:ilvl="0" w:tplc="B9568A6C">
      <w:start w:val="1"/>
      <w:numFmt w:val="arabicAbjad"/>
      <w:lvlText w:val="%1-"/>
      <w:lvlJc w:val="left"/>
      <w:pPr>
        <w:ind w:left="21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C052AD5A">
      <w:start w:val="1"/>
      <w:numFmt w:val="lowerLetter"/>
      <w:lvlText w:val="%2"/>
      <w:lvlJc w:val="left"/>
      <w:pPr>
        <w:ind w:left="11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F48E74FC">
      <w:start w:val="1"/>
      <w:numFmt w:val="lowerRoman"/>
      <w:lvlText w:val="%3"/>
      <w:lvlJc w:val="left"/>
      <w:pPr>
        <w:ind w:left="186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7CFC718A">
      <w:start w:val="1"/>
      <w:numFmt w:val="decimal"/>
      <w:lvlText w:val="%4"/>
      <w:lvlJc w:val="left"/>
      <w:pPr>
        <w:ind w:left="258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3396711E">
      <w:start w:val="1"/>
      <w:numFmt w:val="lowerLetter"/>
      <w:lvlText w:val="%5"/>
      <w:lvlJc w:val="left"/>
      <w:pPr>
        <w:ind w:left="33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D56C34C">
      <w:start w:val="1"/>
      <w:numFmt w:val="lowerRoman"/>
      <w:lvlText w:val="%6"/>
      <w:lvlJc w:val="left"/>
      <w:pPr>
        <w:ind w:left="40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F7BED982">
      <w:start w:val="1"/>
      <w:numFmt w:val="decimal"/>
      <w:lvlText w:val="%7"/>
      <w:lvlJc w:val="left"/>
      <w:pPr>
        <w:ind w:left="47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688B03C">
      <w:start w:val="1"/>
      <w:numFmt w:val="lowerLetter"/>
      <w:lvlText w:val="%8"/>
      <w:lvlJc w:val="left"/>
      <w:pPr>
        <w:ind w:left="546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9D926370">
      <w:start w:val="1"/>
      <w:numFmt w:val="lowerRoman"/>
      <w:lvlText w:val="%9"/>
      <w:lvlJc w:val="left"/>
      <w:pPr>
        <w:ind w:left="618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9" w15:restartNumberingAfterBreak="0">
    <w:nsid w:val="77DC06E4"/>
    <w:multiLevelType w:val="hybridMultilevel"/>
    <w:tmpl w:val="0B5AB84A"/>
    <w:lvl w:ilvl="0" w:tplc="77FEE682">
      <w:start w:val="1"/>
      <w:numFmt w:val="arabicAbjad"/>
      <w:lvlText w:val="%1-"/>
      <w:lvlJc w:val="left"/>
      <w:pPr>
        <w:ind w:left="18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BCF2319E">
      <w:start w:val="1"/>
      <w:numFmt w:val="lowerLetter"/>
      <w:lvlText w:val="%2"/>
      <w:lvlJc w:val="left"/>
      <w:pPr>
        <w:ind w:left="10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36C55D6">
      <w:start w:val="1"/>
      <w:numFmt w:val="lowerRoman"/>
      <w:lvlText w:val="%3"/>
      <w:lvlJc w:val="left"/>
      <w:pPr>
        <w:ind w:left="18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FDCE670">
      <w:start w:val="1"/>
      <w:numFmt w:val="decimal"/>
      <w:lvlText w:val="%4"/>
      <w:lvlJc w:val="left"/>
      <w:pPr>
        <w:ind w:left="25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C306E6C">
      <w:start w:val="1"/>
      <w:numFmt w:val="lowerLetter"/>
      <w:lvlText w:val="%5"/>
      <w:lvlJc w:val="left"/>
      <w:pPr>
        <w:ind w:left="32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224A38A">
      <w:start w:val="1"/>
      <w:numFmt w:val="lowerRoman"/>
      <w:lvlText w:val="%6"/>
      <w:lvlJc w:val="left"/>
      <w:pPr>
        <w:ind w:left="39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77C4105A">
      <w:start w:val="1"/>
      <w:numFmt w:val="decimal"/>
      <w:lvlText w:val="%7"/>
      <w:lvlJc w:val="left"/>
      <w:pPr>
        <w:ind w:left="46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A7E44126">
      <w:start w:val="1"/>
      <w:numFmt w:val="lowerLetter"/>
      <w:lvlText w:val="%8"/>
      <w:lvlJc w:val="left"/>
      <w:pPr>
        <w:ind w:left="54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DC58C844">
      <w:start w:val="1"/>
      <w:numFmt w:val="lowerRoman"/>
      <w:lvlText w:val="%9"/>
      <w:lvlJc w:val="left"/>
      <w:pPr>
        <w:ind w:left="61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50" w15:restartNumberingAfterBreak="0">
    <w:nsid w:val="79311B30"/>
    <w:multiLevelType w:val="hybridMultilevel"/>
    <w:tmpl w:val="4768D732"/>
    <w:lvl w:ilvl="0" w:tplc="142668E0">
      <w:start w:val="1"/>
      <w:numFmt w:val="decimal"/>
      <w:lvlText w:val="%1-"/>
      <w:lvlJc w:val="left"/>
      <w:pPr>
        <w:ind w:left="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FA2C0372">
      <w:start w:val="1"/>
      <w:numFmt w:val="lowerLetter"/>
      <w:lvlText w:val="%2"/>
      <w:lvlJc w:val="left"/>
      <w:pPr>
        <w:ind w:left="109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28A2E94">
      <w:start w:val="1"/>
      <w:numFmt w:val="lowerRoman"/>
      <w:lvlText w:val="%3"/>
      <w:lvlJc w:val="left"/>
      <w:pPr>
        <w:ind w:left="18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45E2B22">
      <w:start w:val="1"/>
      <w:numFmt w:val="decimal"/>
      <w:lvlText w:val="%4"/>
      <w:lvlJc w:val="left"/>
      <w:pPr>
        <w:ind w:left="25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C241998">
      <w:start w:val="1"/>
      <w:numFmt w:val="lowerLetter"/>
      <w:lvlText w:val="%5"/>
      <w:lvlJc w:val="left"/>
      <w:pPr>
        <w:ind w:left="32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2C16B84A">
      <w:start w:val="1"/>
      <w:numFmt w:val="lowerRoman"/>
      <w:lvlText w:val="%6"/>
      <w:lvlJc w:val="left"/>
      <w:pPr>
        <w:ind w:left="397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65E46F08">
      <w:start w:val="1"/>
      <w:numFmt w:val="decimal"/>
      <w:lvlText w:val="%7"/>
      <w:lvlJc w:val="left"/>
      <w:pPr>
        <w:ind w:left="469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8106538">
      <w:start w:val="1"/>
      <w:numFmt w:val="lowerLetter"/>
      <w:lvlText w:val="%8"/>
      <w:lvlJc w:val="left"/>
      <w:pPr>
        <w:ind w:left="54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A6D8379E">
      <w:start w:val="1"/>
      <w:numFmt w:val="lowerRoman"/>
      <w:lvlText w:val="%9"/>
      <w:lvlJc w:val="left"/>
      <w:pPr>
        <w:ind w:left="61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51" w15:restartNumberingAfterBreak="0">
    <w:nsid w:val="7A014F98"/>
    <w:multiLevelType w:val="hybridMultilevel"/>
    <w:tmpl w:val="76807042"/>
    <w:lvl w:ilvl="0" w:tplc="28B0628A">
      <w:start w:val="1"/>
      <w:numFmt w:val="decimal"/>
      <w:lvlText w:val="%1-"/>
      <w:lvlJc w:val="left"/>
      <w:pPr>
        <w:ind w:left="5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A6046F54">
      <w:start w:val="1"/>
      <w:numFmt w:val="lowerLetter"/>
      <w:lvlText w:val="%2"/>
      <w:lvlJc w:val="left"/>
      <w:pPr>
        <w:ind w:left="10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6CBA78D0">
      <w:start w:val="1"/>
      <w:numFmt w:val="lowerRoman"/>
      <w:lvlText w:val="%3"/>
      <w:lvlJc w:val="left"/>
      <w:pPr>
        <w:ind w:left="18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3F5C3D50">
      <w:start w:val="1"/>
      <w:numFmt w:val="decimal"/>
      <w:lvlText w:val="%4"/>
      <w:lvlJc w:val="left"/>
      <w:pPr>
        <w:ind w:left="25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FEE5B24">
      <w:start w:val="1"/>
      <w:numFmt w:val="lowerLetter"/>
      <w:lvlText w:val="%5"/>
      <w:lvlJc w:val="left"/>
      <w:pPr>
        <w:ind w:left="324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0CD8329C">
      <w:start w:val="1"/>
      <w:numFmt w:val="lowerRoman"/>
      <w:lvlText w:val="%6"/>
      <w:lvlJc w:val="left"/>
      <w:pPr>
        <w:ind w:left="396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E99CAD5E">
      <w:start w:val="1"/>
      <w:numFmt w:val="decimal"/>
      <w:lvlText w:val="%7"/>
      <w:lvlJc w:val="left"/>
      <w:pPr>
        <w:ind w:left="468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4429D18">
      <w:start w:val="1"/>
      <w:numFmt w:val="lowerLetter"/>
      <w:lvlText w:val="%8"/>
      <w:lvlJc w:val="left"/>
      <w:pPr>
        <w:ind w:left="540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235E2854">
      <w:start w:val="1"/>
      <w:numFmt w:val="lowerRoman"/>
      <w:lvlText w:val="%9"/>
      <w:lvlJc w:val="left"/>
      <w:pPr>
        <w:ind w:left="612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52" w15:restartNumberingAfterBreak="0">
    <w:nsid w:val="7AAC7450"/>
    <w:multiLevelType w:val="hybridMultilevel"/>
    <w:tmpl w:val="EDC8AA96"/>
    <w:lvl w:ilvl="0" w:tplc="D94485A8">
      <w:start w:val="1"/>
      <w:numFmt w:val="decimal"/>
      <w:lvlText w:val="%1-"/>
      <w:lvlJc w:val="left"/>
      <w:pPr>
        <w:ind w:left="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AC88C06">
      <w:start w:val="1"/>
      <w:numFmt w:val="lowerLetter"/>
      <w:lvlText w:val="%2"/>
      <w:lvlJc w:val="left"/>
      <w:pPr>
        <w:ind w:left="11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5FC74C8">
      <w:start w:val="1"/>
      <w:numFmt w:val="lowerRoman"/>
      <w:lvlText w:val="%3"/>
      <w:lvlJc w:val="left"/>
      <w:pPr>
        <w:ind w:left="18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DB20E42">
      <w:start w:val="1"/>
      <w:numFmt w:val="decimal"/>
      <w:lvlText w:val="%4"/>
      <w:lvlJc w:val="left"/>
      <w:pPr>
        <w:ind w:left="26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D0E0190">
      <w:start w:val="1"/>
      <w:numFmt w:val="lowerLetter"/>
      <w:lvlText w:val="%5"/>
      <w:lvlJc w:val="left"/>
      <w:pPr>
        <w:ind w:left="33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91673DE">
      <w:start w:val="1"/>
      <w:numFmt w:val="lowerRoman"/>
      <w:lvlText w:val="%6"/>
      <w:lvlJc w:val="left"/>
      <w:pPr>
        <w:ind w:left="40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50AE2B2">
      <w:start w:val="1"/>
      <w:numFmt w:val="decimal"/>
      <w:lvlText w:val="%7"/>
      <w:lvlJc w:val="left"/>
      <w:pPr>
        <w:ind w:left="47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1F856B8">
      <w:start w:val="1"/>
      <w:numFmt w:val="lowerLetter"/>
      <w:lvlText w:val="%8"/>
      <w:lvlJc w:val="left"/>
      <w:pPr>
        <w:ind w:left="54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25608AC">
      <w:start w:val="1"/>
      <w:numFmt w:val="lowerRoman"/>
      <w:lvlText w:val="%9"/>
      <w:lvlJc w:val="left"/>
      <w:pPr>
        <w:ind w:left="62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D8A7745"/>
    <w:multiLevelType w:val="hybridMultilevel"/>
    <w:tmpl w:val="CC7667CA"/>
    <w:lvl w:ilvl="0" w:tplc="481CD0E4">
      <w:start w:val="1"/>
      <w:numFmt w:val="decimal"/>
      <w:lvlText w:val="%1-"/>
      <w:lvlJc w:val="left"/>
      <w:pPr>
        <w:ind w:left="1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64B660">
      <w:start w:val="1"/>
      <w:numFmt w:val="lowerLetter"/>
      <w:lvlText w:val="%2"/>
      <w:lvlJc w:val="left"/>
      <w:pPr>
        <w:ind w:left="11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A287CC8">
      <w:start w:val="1"/>
      <w:numFmt w:val="lowerRoman"/>
      <w:lvlText w:val="%3"/>
      <w:lvlJc w:val="left"/>
      <w:pPr>
        <w:ind w:left="18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0D42A18">
      <w:start w:val="1"/>
      <w:numFmt w:val="decimal"/>
      <w:lvlText w:val="%4"/>
      <w:lvlJc w:val="left"/>
      <w:pPr>
        <w:ind w:left="26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2364D00">
      <w:start w:val="1"/>
      <w:numFmt w:val="lowerLetter"/>
      <w:lvlText w:val="%5"/>
      <w:lvlJc w:val="left"/>
      <w:pPr>
        <w:ind w:left="33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22237F8">
      <w:start w:val="1"/>
      <w:numFmt w:val="lowerRoman"/>
      <w:lvlText w:val="%6"/>
      <w:lvlJc w:val="left"/>
      <w:pPr>
        <w:ind w:left="40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150FC74">
      <w:start w:val="1"/>
      <w:numFmt w:val="decimal"/>
      <w:lvlText w:val="%7"/>
      <w:lvlJc w:val="left"/>
      <w:pPr>
        <w:ind w:left="47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1365504">
      <w:start w:val="1"/>
      <w:numFmt w:val="lowerLetter"/>
      <w:lvlText w:val="%8"/>
      <w:lvlJc w:val="left"/>
      <w:pPr>
        <w:ind w:left="54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F2C6A32">
      <w:start w:val="1"/>
      <w:numFmt w:val="lowerRoman"/>
      <w:lvlText w:val="%9"/>
      <w:lvlJc w:val="left"/>
      <w:pPr>
        <w:ind w:left="62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7D98110E"/>
    <w:multiLevelType w:val="hybridMultilevel"/>
    <w:tmpl w:val="DFF0A662"/>
    <w:lvl w:ilvl="0" w:tplc="9B6CEEA2">
      <w:start w:val="1"/>
      <w:numFmt w:val="arabicAbjad"/>
      <w:lvlText w:val="%1-"/>
      <w:lvlJc w:val="left"/>
      <w:pPr>
        <w:ind w:left="74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6512D686">
      <w:start w:val="1"/>
      <w:numFmt w:val="lowerLetter"/>
      <w:lvlText w:val="%2"/>
      <w:lvlJc w:val="left"/>
      <w:pPr>
        <w:ind w:left="108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4C48F576">
      <w:start w:val="1"/>
      <w:numFmt w:val="lowerRoman"/>
      <w:lvlText w:val="%3"/>
      <w:lvlJc w:val="left"/>
      <w:pPr>
        <w:ind w:left="18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FF6DE8C">
      <w:start w:val="1"/>
      <w:numFmt w:val="decimal"/>
      <w:lvlText w:val="%4"/>
      <w:lvlJc w:val="left"/>
      <w:pPr>
        <w:ind w:left="25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31AA67A">
      <w:start w:val="1"/>
      <w:numFmt w:val="lowerLetter"/>
      <w:lvlText w:val="%5"/>
      <w:lvlJc w:val="left"/>
      <w:pPr>
        <w:ind w:left="324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36097CE">
      <w:start w:val="1"/>
      <w:numFmt w:val="lowerRoman"/>
      <w:lvlText w:val="%6"/>
      <w:lvlJc w:val="left"/>
      <w:pPr>
        <w:ind w:left="396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6969944">
      <w:start w:val="1"/>
      <w:numFmt w:val="decimal"/>
      <w:lvlText w:val="%7"/>
      <w:lvlJc w:val="left"/>
      <w:pPr>
        <w:ind w:left="468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2C0D068">
      <w:start w:val="1"/>
      <w:numFmt w:val="lowerLetter"/>
      <w:lvlText w:val="%8"/>
      <w:lvlJc w:val="left"/>
      <w:pPr>
        <w:ind w:left="54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D3B6AE9C">
      <w:start w:val="1"/>
      <w:numFmt w:val="lowerRoman"/>
      <w:lvlText w:val="%9"/>
      <w:lvlJc w:val="left"/>
      <w:pPr>
        <w:ind w:left="612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39"/>
  </w:num>
  <w:num w:numId="2">
    <w:abstractNumId w:val="14"/>
  </w:num>
  <w:num w:numId="3">
    <w:abstractNumId w:val="43"/>
  </w:num>
  <w:num w:numId="4">
    <w:abstractNumId w:val="32"/>
  </w:num>
  <w:num w:numId="5">
    <w:abstractNumId w:val="12"/>
  </w:num>
  <w:num w:numId="6">
    <w:abstractNumId w:val="34"/>
  </w:num>
  <w:num w:numId="7">
    <w:abstractNumId w:val="45"/>
  </w:num>
  <w:num w:numId="8">
    <w:abstractNumId w:val="29"/>
  </w:num>
  <w:num w:numId="9">
    <w:abstractNumId w:val="52"/>
  </w:num>
  <w:num w:numId="10">
    <w:abstractNumId w:val="53"/>
  </w:num>
  <w:num w:numId="11">
    <w:abstractNumId w:val="24"/>
  </w:num>
  <w:num w:numId="12">
    <w:abstractNumId w:val="22"/>
  </w:num>
  <w:num w:numId="13">
    <w:abstractNumId w:val="11"/>
  </w:num>
  <w:num w:numId="14">
    <w:abstractNumId w:val="5"/>
  </w:num>
  <w:num w:numId="15">
    <w:abstractNumId w:val="7"/>
  </w:num>
  <w:num w:numId="16">
    <w:abstractNumId w:val="23"/>
  </w:num>
  <w:num w:numId="17">
    <w:abstractNumId w:val="47"/>
  </w:num>
  <w:num w:numId="18">
    <w:abstractNumId w:val="19"/>
  </w:num>
  <w:num w:numId="19">
    <w:abstractNumId w:val="25"/>
  </w:num>
  <w:num w:numId="20">
    <w:abstractNumId w:val="44"/>
  </w:num>
  <w:num w:numId="21">
    <w:abstractNumId w:val="38"/>
  </w:num>
  <w:num w:numId="22">
    <w:abstractNumId w:val="41"/>
  </w:num>
  <w:num w:numId="23">
    <w:abstractNumId w:val="27"/>
  </w:num>
  <w:num w:numId="24">
    <w:abstractNumId w:val="6"/>
  </w:num>
  <w:num w:numId="25">
    <w:abstractNumId w:val="28"/>
  </w:num>
  <w:num w:numId="26">
    <w:abstractNumId w:val="54"/>
  </w:num>
  <w:num w:numId="27">
    <w:abstractNumId w:val="13"/>
  </w:num>
  <w:num w:numId="28">
    <w:abstractNumId w:val="35"/>
  </w:num>
  <w:num w:numId="29">
    <w:abstractNumId w:val="15"/>
  </w:num>
  <w:num w:numId="30">
    <w:abstractNumId w:val="49"/>
  </w:num>
  <w:num w:numId="31">
    <w:abstractNumId w:val="17"/>
  </w:num>
  <w:num w:numId="32">
    <w:abstractNumId w:val="9"/>
  </w:num>
  <w:num w:numId="33">
    <w:abstractNumId w:val="18"/>
  </w:num>
  <w:num w:numId="34">
    <w:abstractNumId w:val="30"/>
  </w:num>
  <w:num w:numId="35">
    <w:abstractNumId w:val="33"/>
  </w:num>
  <w:num w:numId="36">
    <w:abstractNumId w:val="0"/>
  </w:num>
  <w:num w:numId="37">
    <w:abstractNumId w:val="37"/>
  </w:num>
  <w:num w:numId="38">
    <w:abstractNumId w:val="10"/>
  </w:num>
  <w:num w:numId="39">
    <w:abstractNumId w:val="48"/>
  </w:num>
  <w:num w:numId="40">
    <w:abstractNumId w:val="4"/>
  </w:num>
  <w:num w:numId="41">
    <w:abstractNumId w:val="3"/>
  </w:num>
  <w:num w:numId="42">
    <w:abstractNumId w:val="36"/>
  </w:num>
  <w:num w:numId="43">
    <w:abstractNumId w:val="20"/>
  </w:num>
  <w:num w:numId="44">
    <w:abstractNumId w:val="50"/>
  </w:num>
  <w:num w:numId="45">
    <w:abstractNumId w:val="51"/>
  </w:num>
  <w:num w:numId="46">
    <w:abstractNumId w:val="21"/>
  </w:num>
  <w:num w:numId="47">
    <w:abstractNumId w:val="1"/>
  </w:num>
  <w:num w:numId="48">
    <w:abstractNumId w:val="31"/>
  </w:num>
  <w:num w:numId="49">
    <w:abstractNumId w:val="26"/>
  </w:num>
  <w:num w:numId="50">
    <w:abstractNumId w:val="16"/>
  </w:num>
  <w:num w:numId="51">
    <w:abstractNumId w:val="2"/>
  </w:num>
  <w:num w:numId="52">
    <w:abstractNumId w:val="8"/>
  </w:num>
  <w:num w:numId="53">
    <w:abstractNumId w:val="46"/>
  </w:num>
  <w:num w:numId="54">
    <w:abstractNumId w:val="42"/>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3FF"/>
    <w:rsid w:val="002503FF"/>
    <w:rsid w:val="00C46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69657-464C-45AB-B797-8CA0DC3D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jc w:val="right"/>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6120</Words>
  <Characters>34890</Characters>
  <Application>Microsoft Office Word</Application>
  <DocSecurity>0</DocSecurity>
  <Lines>290</Lines>
  <Paragraphs>81</Paragraphs>
  <ScaleCrop>false</ScaleCrop>
  <Company/>
  <LinksUpToDate>false</LinksUpToDate>
  <CharactersWithSpaces>40929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Oracle Reports</dc:creator>
  <cp:keywords/>
  <cp:lastModifiedBy>user</cp:lastModifiedBy>
  <cp:revision>3</cp:revision>
  <dcterms:created xsi:type="dcterms:W3CDTF">2023-01-11T11:03:00Z</dcterms:created>
  <dcterms:modified xsi:type="dcterms:W3CDTF">2023-01-11T11:03:00Z</dcterms:modified>
</cp:coreProperties>
</file>